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5F" w:rsidRPr="0047791D" w:rsidRDefault="00FE290B" w:rsidP="00FE290B">
      <w:pPr>
        <w:jc w:val="center"/>
        <w:rPr>
          <w:b/>
        </w:rPr>
      </w:pPr>
      <w:r w:rsidRPr="0047791D">
        <w:rPr>
          <w:b/>
        </w:rPr>
        <w:t xml:space="preserve">PROGRAMMA </w:t>
      </w:r>
      <w:proofErr w:type="spellStart"/>
      <w:r w:rsidRPr="0047791D">
        <w:rPr>
          <w:b/>
        </w:rPr>
        <w:t>DI</w:t>
      </w:r>
      <w:proofErr w:type="spellEnd"/>
      <w:r w:rsidRPr="0047791D">
        <w:rPr>
          <w:b/>
        </w:rPr>
        <w:t xml:space="preserve"> CHIMICA </w:t>
      </w:r>
      <w:r w:rsidR="009D28A9">
        <w:rPr>
          <w:b/>
        </w:rPr>
        <w:t xml:space="preserve">ANALITICA E LABORATORIO 3 </w:t>
      </w:r>
      <w:proofErr w:type="spellStart"/>
      <w:r w:rsidR="009D28A9">
        <w:rPr>
          <w:b/>
        </w:rPr>
        <w:t>C</w:t>
      </w:r>
      <w:r w:rsidRPr="0047791D">
        <w:rPr>
          <w:b/>
        </w:rPr>
        <w:t>c</w:t>
      </w:r>
      <w:proofErr w:type="spellEnd"/>
    </w:p>
    <w:p w:rsidR="00D24DAC" w:rsidRDefault="00D24DAC" w:rsidP="00D24DAC">
      <w:pPr>
        <w:pStyle w:val="Paragrafoelenco"/>
        <w:spacing w:line="360" w:lineRule="auto"/>
        <w:ind w:left="0"/>
      </w:pPr>
      <w:bookmarkStart w:id="0" w:name="UdA1"/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1 – </w:t>
      </w:r>
      <w:r w:rsidRPr="003E1AED">
        <w:t>1</w:t>
      </w:r>
      <w:r>
        <w:t xml:space="preserve"> Unità di misura e stechiometria nelle reazioni chimiche</w:t>
      </w:r>
      <w:bookmarkEnd w:id="0"/>
    </w:p>
    <w:p w:rsidR="001062A8" w:rsidRPr="00D24DAC" w:rsidRDefault="00D24DAC" w:rsidP="00D24DAC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D24DAC">
        <w:rPr>
          <w:rFonts w:ascii="Arial" w:hAnsi="Arial" w:cs="Arial"/>
        </w:rPr>
        <w:t>Grandezze, misura e conversioni</w:t>
      </w:r>
    </w:p>
    <w:p w:rsidR="00D24DAC" w:rsidRPr="00D24DAC" w:rsidRDefault="00D24DAC" w:rsidP="00D24DAC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D24DAC">
        <w:rPr>
          <w:rFonts w:ascii="Arial" w:hAnsi="Arial" w:cs="Arial"/>
        </w:rPr>
        <w:t>Reazioni chimiche</w:t>
      </w:r>
    </w:p>
    <w:p w:rsidR="00D24DAC" w:rsidRDefault="00D24DAC" w:rsidP="00D24DAC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D24DAC">
        <w:rPr>
          <w:rFonts w:ascii="Arial" w:hAnsi="Arial" w:cs="Arial"/>
        </w:rPr>
        <w:t>Calcoli stechiometrici</w:t>
      </w:r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4DAC" w:rsidRDefault="00467352" w:rsidP="00467352">
      <w:pPr>
        <w:spacing w:before="120" w:after="0" w:line="240" w:lineRule="auto"/>
        <w:jc w:val="both"/>
        <w:rPr>
          <w:rFonts w:ascii="Arial" w:hAnsi="Arial" w:cs="Arial"/>
        </w:rPr>
      </w:pPr>
    </w:p>
    <w:p w:rsidR="00AD15FC" w:rsidRPr="005B673D" w:rsidRDefault="00AD15FC" w:rsidP="005B673D">
      <w:pPr>
        <w:shd w:val="clear" w:color="auto" w:fill="FFFFFF"/>
        <w:rPr>
          <w:rFonts w:cs="Arial"/>
          <w:bCs/>
        </w:rPr>
      </w:pPr>
      <w:r w:rsidRPr="005B673D">
        <w:rPr>
          <w:rFonts w:cs="Arial"/>
          <w:bCs/>
        </w:rPr>
        <w:t>Reazioni    reversibili    ed    equilibrio</w:t>
      </w:r>
      <w:r w:rsidR="005B673D" w:rsidRPr="005B673D">
        <w:rPr>
          <w:rFonts w:cs="Arial"/>
          <w:bCs/>
        </w:rPr>
        <w:t xml:space="preserve"> </w:t>
      </w:r>
      <w:r w:rsidRPr="005B673D">
        <w:rPr>
          <w:rFonts w:cs="Arial"/>
          <w:bCs/>
        </w:rPr>
        <w:t>chimico</w:t>
      </w:r>
      <w:r w:rsidR="005B673D" w:rsidRPr="005B673D">
        <w:rPr>
          <w:rFonts w:cs="Arial"/>
          <w:bCs/>
        </w:rPr>
        <w:t xml:space="preserve"> </w:t>
      </w:r>
      <w:r w:rsidRPr="005B673D">
        <w:rPr>
          <w:rFonts w:cs="Arial"/>
          <w:bCs/>
        </w:rPr>
        <w:t>Mole, numeri di ossidazione, misure</w:t>
      </w:r>
      <w:r w:rsidR="005B673D" w:rsidRPr="005B673D">
        <w:rPr>
          <w:rFonts w:cs="Arial"/>
          <w:bCs/>
        </w:rPr>
        <w:t xml:space="preserve"> </w:t>
      </w:r>
      <w:r w:rsidRPr="005B673D">
        <w:rPr>
          <w:rFonts w:cs="Arial"/>
          <w:bCs/>
        </w:rPr>
        <w:t>della concentrazione, reagente limitante, resa percentuale.</w:t>
      </w:r>
    </w:p>
    <w:p w:rsidR="00D24DAC" w:rsidRPr="001062A8" w:rsidRDefault="00D24DAC" w:rsidP="009335E3">
      <w:pPr>
        <w:spacing w:before="120" w:after="0" w:line="240" w:lineRule="auto"/>
        <w:jc w:val="both"/>
        <w:rPr>
          <w:b/>
        </w:rPr>
      </w:pPr>
    </w:p>
    <w:p w:rsidR="00FE290B" w:rsidRDefault="00D24DAC" w:rsidP="00FE290B">
      <w:bookmarkStart w:id="1" w:name="UdA2"/>
      <w:proofErr w:type="spellStart"/>
      <w:r w:rsidRPr="001D659E">
        <w:rPr>
          <w:b/>
        </w:rPr>
        <w:t>UdA</w:t>
      </w:r>
      <w:proofErr w:type="spellEnd"/>
      <w:r>
        <w:rPr>
          <w:b/>
        </w:rPr>
        <w:t xml:space="preserve"> 2</w:t>
      </w:r>
      <w:r w:rsidRPr="001D659E">
        <w:rPr>
          <w:b/>
        </w:rPr>
        <w:t xml:space="preserve"> – </w:t>
      </w:r>
      <w:r>
        <w:t>Le soluzioni</w:t>
      </w:r>
      <w:bookmarkEnd w:id="1"/>
    </w:p>
    <w:p w:rsidR="00D24DAC" w:rsidRPr="00D24DAC" w:rsidRDefault="00D24DAC" w:rsidP="00467352">
      <w:pPr>
        <w:numPr>
          <w:ilvl w:val="0"/>
          <w:numId w:val="1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Proprietà fisiche di una soluzione</w:t>
      </w:r>
    </w:p>
    <w:p w:rsidR="00D24DAC" w:rsidRPr="00D24DAC" w:rsidRDefault="00D24DAC" w:rsidP="00467352">
      <w:pPr>
        <w:numPr>
          <w:ilvl w:val="0"/>
          <w:numId w:val="1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Modi di esprimere la concentrazione</w:t>
      </w:r>
    </w:p>
    <w:p w:rsidR="00D24DAC" w:rsidRDefault="00D24DAC" w:rsidP="00467352">
      <w:pPr>
        <w:numPr>
          <w:ilvl w:val="0"/>
          <w:numId w:val="1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Calcoli stechiometrici</w:t>
      </w:r>
    </w:p>
    <w:p w:rsidR="00467352" w:rsidRDefault="00467352" w:rsidP="00467352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AD15FC" w:rsidRDefault="00AD15FC" w:rsidP="00467352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</w:rPr>
      </w:pPr>
    </w:p>
    <w:p w:rsidR="00D24DAC" w:rsidRPr="005B673D" w:rsidRDefault="00AD15FC" w:rsidP="005B673D">
      <w:pPr>
        <w:shd w:val="clear" w:color="auto" w:fill="FFFFFF"/>
        <w:rPr>
          <w:rFonts w:cs="Arial"/>
          <w:bCs/>
        </w:rPr>
      </w:pPr>
      <w:r w:rsidRPr="005B673D">
        <w:rPr>
          <w:rFonts w:cs="Arial"/>
          <w:bCs/>
        </w:rPr>
        <w:t>Nomenclatura IUPAC e tradizionale, vetreria e strumentazione da laboratorio, vetreria di classe A/B, reagenti grado tecnico/analitico, conversione unità di misura, unità di</w:t>
      </w:r>
      <w:r w:rsidR="005B673D" w:rsidRPr="005B673D">
        <w:rPr>
          <w:rFonts w:cs="Arial"/>
          <w:bCs/>
        </w:rPr>
        <w:t xml:space="preserve"> </w:t>
      </w:r>
      <w:r w:rsidRPr="005B673D">
        <w:rPr>
          <w:rFonts w:cs="Arial"/>
          <w:bCs/>
        </w:rPr>
        <w:t>misura della concentrazione.</w:t>
      </w:r>
      <w:r w:rsidR="005B673D" w:rsidRPr="005B673D">
        <w:rPr>
          <w:rFonts w:cs="Arial"/>
          <w:bCs/>
        </w:rPr>
        <w:t xml:space="preserve"> </w:t>
      </w:r>
      <w:r w:rsidRPr="005B673D">
        <w:rPr>
          <w:rFonts w:cs="Arial"/>
          <w:bCs/>
        </w:rPr>
        <w:t>Standard primari e secondari, concentrazione, diluizioni, calcoli stechiometrici.</w:t>
      </w:r>
    </w:p>
    <w:p w:rsidR="00D24DAC" w:rsidRDefault="00D24DAC" w:rsidP="00FE290B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3</w:t>
      </w:r>
      <w:r w:rsidRPr="001D659E">
        <w:rPr>
          <w:b/>
        </w:rPr>
        <w:t xml:space="preserve"> – </w:t>
      </w:r>
      <w:r>
        <w:t>Analisi volumetrica</w:t>
      </w:r>
    </w:p>
    <w:p w:rsidR="00D24DAC" w:rsidRPr="00D24DAC" w:rsidRDefault="00D24DAC" w:rsidP="00D24DAC">
      <w:pPr>
        <w:numPr>
          <w:ilvl w:val="0"/>
          <w:numId w:val="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Principi dell’analisi volumetrica</w:t>
      </w:r>
    </w:p>
    <w:p w:rsidR="00D24DAC" w:rsidRPr="00D24DAC" w:rsidRDefault="00D24DAC" w:rsidP="00D24DAC">
      <w:pPr>
        <w:numPr>
          <w:ilvl w:val="0"/>
          <w:numId w:val="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 xml:space="preserve">Il quaderno di laboratorio </w:t>
      </w:r>
    </w:p>
    <w:p w:rsidR="00D24DAC" w:rsidRPr="00D24DAC" w:rsidRDefault="00D24DAC" w:rsidP="00D24DAC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24DAC">
        <w:rPr>
          <w:rFonts w:ascii="Arial" w:hAnsi="Arial" w:cs="Arial"/>
        </w:rPr>
        <w:t>TItolazioni</w:t>
      </w:r>
      <w:proofErr w:type="spellEnd"/>
    </w:p>
    <w:p w:rsidR="00467352" w:rsidRPr="00BA1CC2" w:rsidRDefault="00D24DAC" w:rsidP="00467352">
      <w:pPr>
        <w:numPr>
          <w:ilvl w:val="0"/>
          <w:numId w:val="9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Laboratorio e sicurezza</w:t>
      </w:r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AD15FC" w:rsidRPr="00B45675" w:rsidRDefault="00AD15FC" w:rsidP="00B45675">
      <w:pPr>
        <w:shd w:val="clear" w:color="auto" w:fill="FFFFFF"/>
        <w:ind w:left="108"/>
        <w:rPr>
          <w:rFonts w:cs="Arial"/>
          <w:bCs/>
        </w:rPr>
      </w:pPr>
      <w:r w:rsidRPr="00B45675">
        <w:rPr>
          <w:rFonts w:cs="Arial"/>
          <w:bCs/>
        </w:rPr>
        <w:t>Standard primari e secondari, concentrazione, diluizioni, calcoli stechiometrici.</w:t>
      </w:r>
      <w:r w:rsidR="00B45675" w:rsidRPr="00B45675">
        <w:rPr>
          <w:rFonts w:cs="Arial"/>
          <w:bCs/>
        </w:rPr>
        <w:t xml:space="preserve"> </w:t>
      </w:r>
      <w:r w:rsidRPr="00B45675">
        <w:rPr>
          <w:rFonts w:cs="Arial"/>
          <w:bCs/>
        </w:rPr>
        <w:t>Nomenclatura IUPAC e tradizionale, vetreria e strumentazione da laboratorio, vetreria di classe A/B, reagenti grado tecnico/analitico, conversione unità di misura, unità di</w:t>
      </w:r>
      <w:r w:rsidR="00B45675" w:rsidRPr="00B45675">
        <w:rPr>
          <w:rFonts w:cs="Arial"/>
          <w:bCs/>
        </w:rPr>
        <w:t xml:space="preserve"> misura della concentrazione </w:t>
      </w:r>
      <w:r w:rsidRPr="00B45675">
        <w:rPr>
          <w:rFonts w:cs="Arial"/>
          <w:bCs/>
        </w:rPr>
        <w:t>Curve di titolazione, calcolo del potenziale/pH equivalente</w:t>
      </w:r>
      <w:r w:rsidRPr="00B45675">
        <w:rPr>
          <w:rFonts w:cs="Arial"/>
        </w:rPr>
        <w:t xml:space="preserve"> </w:t>
      </w:r>
      <w:r w:rsidRPr="00B45675">
        <w:rPr>
          <w:rFonts w:cs="Arial"/>
          <w:bCs/>
        </w:rPr>
        <w:t xml:space="preserve">Curve di titolazione, Indicatori acido/base, </w:t>
      </w:r>
      <w:proofErr w:type="spellStart"/>
      <w:r w:rsidRPr="00B45675">
        <w:rPr>
          <w:rFonts w:cs="Arial"/>
          <w:bCs/>
        </w:rPr>
        <w:t>redox</w:t>
      </w:r>
      <w:proofErr w:type="spellEnd"/>
      <w:r w:rsidRPr="00B45675">
        <w:rPr>
          <w:rFonts w:cs="Arial"/>
          <w:bCs/>
        </w:rPr>
        <w:t xml:space="preserve"> e </w:t>
      </w:r>
      <w:proofErr w:type="spellStart"/>
      <w:r w:rsidRPr="00B45675">
        <w:rPr>
          <w:rFonts w:cs="Arial"/>
          <w:bCs/>
        </w:rPr>
        <w:t>complessometrici</w:t>
      </w:r>
      <w:proofErr w:type="spellEnd"/>
      <w:r w:rsidRPr="00B45675">
        <w:rPr>
          <w:rFonts w:cs="Arial"/>
          <w:bCs/>
        </w:rPr>
        <w:t>.</w:t>
      </w:r>
      <w:r w:rsidR="00B45675" w:rsidRPr="00B45675">
        <w:rPr>
          <w:rFonts w:cs="Arial"/>
          <w:bCs/>
        </w:rPr>
        <w:t xml:space="preserve"> </w:t>
      </w:r>
      <w:r w:rsidRPr="00B45675">
        <w:rPr>
          <w:rFonts w:cs="Arial"/>
          <w:color w:val="000000"/>
        </w:rPr>
        <w:t>M</w:t>
      </w:r>
      <w:r w:rsidRPr="00B45675">
        <w:rPr>
          <w:rFonts w:cs="Arial"/>
          <w:color w:val="000000"/>
          <w:spacing w:val="-2"/>
        </w:rPr>
        <w:t>et</w:t>
      </w:r>
      <w:r w:rsidRPr="00B45675">
        <w:rPr>
          <w:rFonts w:cs="Arial"/>
          <w:color w:val="000000"/>
        </w:rPr>
        <w:t xml:space="preserve">odi di </w:t>
      </w:r>
      <w:r w:rsidRPr="00B45675">
        <w:rPr>
          <w:rFonts w:cs="Arial"/>
          <w:color w:val="000000"/>
          <w:spacing w:val="-1"/>
        </w:rPr>
        <w:t>ra</w:t>
      </w:r>
      <w:r w:rsidRPr="00B45675">
        <w:rPr>
          <w:rFonts w:cs="Arial"/>
          <w:color w:val="000000"/>
        </w:rPr>
        <w:t>p</w:t>
      </w:r>
      <w:r w:rsidRPr="00B45675">
        <w:rPr>
          <w:rFonts w:cs="Arial"/>
          <w:color w:val="000000"/>
          <w:spacing w:val="1"/>
        </w:rPr>
        <w:t>p</w:t>
      </w:r>
      <w:r w:rsidRPr="00B45675">
        <w:rPr>
          <w:rFonts w:cs="Arial"/>
          <w:color w:val="000000"/>
          <w:spacing w:val="3"/>
        </w:rPr>
        <w:t>r</w:t>
      </w:r>
      <w:r w:rsidRPr="00B45675">
        <w:rPr>
          <w:rFonts w:cs="Arial"/>
          <w:color w:val="000000"/>
          <w:spacing w:val="-1"/>
        </w:rPr>
        <w:t>e</w:t>
      </w:r>
      <w:r w:rsidRPr="00B45675">
        <w:rPr>
          <w:rFonts w:cs="Arial"/>
          <w:color w:val="000000"/>
          <w:spacing w:val="2"/>
        </w:rPr>
        <w:t>s</w:t>
      </w:r>
      <w:r w:rsidRPr="00B45675">
        <w:rPr>
          <w:rFonts w:cs="Arial"/>
          <w:color w:val="000000"/>
          <w:spacing w:val="-1"/>
        </w:rPr>
        <w:t>e</w:t>
      </w:r>
      <w:r w:rsidRPr="00B45675">
        <w:rPr>
          <w:rFonts w:cs="Arial"/>
          <w:color w:val="000000"/>
        </w:rPr>
        <w:t>n</w:t>
      </w:r>
      <w:r w:rsidRPr="00B45675">
        <w:rPr>
          <w:rFonts w:cs="Arial"/>
          <w:color w:val="000000"/>
          <w:spacing w:val="-1"/>
        </w:rPr>
        <w:t>ta</w:t>
      </w:r>
      <w:r w:rsidRPr="00B45675">
        <w:rPr>
          <w:rFonts w:cs="Arial"/>
          <w:color w:val="000000"/>
          <w:spacing w:val="1"/>
        </w:rPr>
        <w:t>zi</w:t>
      </w:r>
      <w:r w:rsidRPr="00B45675">
        <w:rPr>
          <w:rFonts w:cs="Arial"/>
          <w:color w:val="000000"/>
        </w:rPr>
        <w:t>one</w:t>
      </w:r>
      <w:r w:rsidRPr="00B45675">
        <w:rPr>
          <w:rFonts w:cs="Arial"/>
          <w:color w:val="000000"/>
          <w:spacing w:val="1"/>
        </w:rPr>
        <w:t xml:space="preserve"> </w:t>
      </w:r>
      <w:r w:rsidRPr="00B45675">
        <w:rPr>
          <w:rFonts w:cs="Arial"/>
          <w:color w:val="000000"/>
        </w:rPr>
        <w:t>e</w:t>
      </w:r>
      <w:r w:rsidRPr="00B45675">
        <w:rPr>
          <w:rFonts w:cs="Arial"/>
          <w:color w:val="000000"/>
          <w:spacing w:val="-3"/>
        </w:rPr>
        <w:t xml:space="preserve"> </w:t>
      </w:r>
      <w:r w:rsidRPr="00B45675">
        <w:rPr>
          <w:rFonts w:cs="Arial"/>
          <w:color w:val="000000"/>
        </w:rPr>
        <w:t>di docum</w:t>
      </w:r>
      <w:r w:rsidRPr="00B45675">
        <w:rPr>
          <w:rFonts w:cs="Arial"/>
          <w:color w:val="000000"/>
          <w:spacing w:val="-1"/>
        </w:rPr>
        <w:t>e</w:t>
      </w:r>
      <w:r w:rsidRPr="00B45675">
        <w:rPr>
          <w:rFonts w:cs="Arial"/>
          <w:color w:val="000000"/>
        </w:rPr>
        <w:t>n</w:t>
      </w:r>
      <w:r w:rsidRPr="00B45675">
        <w:rPr>
          <w:rFonts w:cs="Arial"/>
          <w:color w:val="000000"/>
          <w:spacing w:val="-1"/>
        </w:rPr>
        <w:t>ta</w:t>
      </w:r>
      <w:r w:rsidRPr="00B45675">
        <w:rPr>
          <w:rFonts w:cs="Arial"/>
          <w:color w:val="000000"/>
          <w:spacing w:val="1"/>
        </w:rPr>
        <w:t>zi</w:t>
      </w:r>
      <w:r w:rsidRPr="00B45675">
        <w:rPr>
          <w:rFonts w:cs="Arial"/>
          <w:color w:val="000000"/>
        </w:rPr>
        <w:t>on</w:t>
      </w:r>
      <w:r w:rsidRPr="00B45675">
        <w:rPr>
          <w:rFonts w:cs="Arial"/>
          <w:color w:val="000000"/>
          <w:spacing w:val="-1"/>
        </w:rPr>
        <w:t>e</w:t>
      </w:r>
      <w:r w:rsidRPr="00B45675">
        <w:rPr>
          <w:rFonts w:cs="Arial"/>
          <w:color w:val="000000"/>
        </w:rPr>
        <w:t>.</w:t>
      </w:r>
    </w:p>
    <w:p w:rsidR="00AD15FC" w:rsidRDefault="00AD15FC" w:rsidP="00AD15FC">
      <w:pPr>
        <w:rPr>
          <w:rFonts w:ascii="Arial" w:hAnsi="Arial" w:cs="Arial"/>
        </w:rPr>
      </w:pPr>
    </w:p>
    <w:p w:rsidR="00D24DAC" w:rsidRDefault="00D24DAC" w:rsidP="00D24DAC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4</w:t>
      </w:r>
      <w:r w:rsidRPr="001D659E">
        <w:rPr>
          <w:b/>
        </w:rPr>
        <w:t xml:space="preserve"> – </w:t>
      </w:r>
      <w:r>
        <w:t>Elaborazione dati ed errori in analisi</w:t>
      </w:r>
    </w:p>
    <w:p w:rsidR="00D24DAC" w:rsidRPr="00D24DAC" w:rsidRDefault="00D24DAC" w:rsidP="00D24DAC">
      <w:pPr>
        <w:numPr>
          <w:ilvl w:val="0"/>
          <w:numId w:val="10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>Errori sistematici e casuali</w:t>
      </w:r>
    </w:p>
    <w:p w:rsidR="00D24DAC" w:rsidRPr="00D24DAC" w:rsidRDefault="00D24DAC" w:rsidP="00D24DAC">
      <w:pPr>
        <w:numPr>
          <w:ilvl w:val="0"/>
          <w:numId w:val="10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t xml:space="preserve">Test di </w:t>
      </w:r>
      <w:proofErr w:type="spellStart"/>
      <w:r w:rsidRPr="00D24DAC">
        <w:rPr>
          <w:rFonts w:ascii="Arial" w:hAnsi="Arial" w:cs="Arial"/>
        </w:rPr>
        <w:t>Dixon</w:t>
      </w:r>
      <w:proofErr w:type="spellEnd"/>
    </w:p>
    <w:p w:rsidR="00D24DAC" w:rsidRDefault="00D24DAC" w:rsidP="00D24DAC">
      <w:pPr>
        <w:numPr>
          <w:ilvl w:val="0"/>
          <w:numId w:val="10"/>
        </w:numPr>
        <w:rPr>
          <w:rFonts w:ascii="Arial" w:hAnsi="Arial" w:cs="Arial"/>
        </w:rPr>
      </w:pPr>
      <w:r w:rsidRPr="00D24DAC">
        <w:rPr>
          <w:rFonts w:ascii="Arial" w:hAnsi="Arial" w:cs="Arial"/>
        </w:rPr>
        <w:lastRenderedPageBreak/>
        <w:t>L’analisi statistica dell’errore</w:t>
      </w:r>
    </w:p>
    <w:p w:rsidR="00D24DAC" w:rsidRDefault="00D24DAC" w:rsidP="00D24DAC">
      <w:pPr>
        <w:rPr>
          <w:rFonts w:ascii="Arial" w:hAnsi="Arial" w:cs="Arial"/>
        </w:rPr>
      </w:pPr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B45675" w:rsidRDefault="00AD15FC" w:rsidP="00B45675">
      <w:pPr>
        <w:shd w:val="clear" w:color="auto" w:fill="FFFFFF"/>
        <w:ind w:left="-36"/>
        <w:rPr>
          <w:rFonts w:cs="Arial"/>
          <w:bCs/>
        </w:rPr>
      </w:pPr>
      <w:r w:rsidRPr="00B45675">
        <w:rPr>
          <w:rFonts w:cs="Arial"/>
          <w:bCs/>
        </w:rPr>
        <w:t>Precisione, accuratezza, sensibilità</w:t>
      </w:r>
      <w:r w:rsidR="00B45675" w:rsidRPr="00B45675">
        <w:rPr>
          <w:rFonts w:cs="Arial"/>
          <w:bCs/>
        </w:rPr>
        <w:t xml:space="preserve"> </w:t>
      </w:r>
      <w:r w:rsidRPr="00B45675">
        <w:rPr>
          <w:rFonts w:cs="Arial"/>
          <w:bCs/>
        </w:rPr>
        <w:t>Errori sistematici e casuali, misure della tendenza centrale e della dispersione,</w:t>
      </w:r>
      <w:r w:rsidR="00B45675" w:rsidRPr="00B45675">
        <w:rPr>
          <w:rFonts w:cs="Arial"/>
          <w:bCs/>
        </w:rPr>
        <w:t xml:space="preserve"> </w:t>
      </w:r>
      <w:r w:rsidRPr="00B45675">
        <w:rPr>
          <w:rFonts w:cs="Arial"/>
          <w:bCs/>
        </w:rPr>
        <w:t xml:space="preserve">test di </w:t>
      </w:r>
      <w:proofErr w:type="spellStart"/>
      <w:r w:rsidRPr="00B45675">
        <w:rPr>
          <w:rFonts w:cs="Arial"/>
          <w:bCs/>
        </w:rPr>
        <w:t>Dixon</w:t>
      </w:r>
      <w:proofErr w:type="spellEnd"/>
      <w:r w:rsidRPr="00B45675">
        <w:rPr>
          <w:rFonts w:cs="Arial"/>
          <w:bCs/>
        </w:rPr>
        <w:t>, dati aberranti, media aritmetica, deviazione standard, errore standard</w:t>
      </w:r>
    </w:p>
    <w:p w:rsidR="007D7AEF" w:rsidRDefault="007D7AEF" w:rsidP="00D24DAC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5</w:t>
      </w:r>
      <w:r w:rsidRPr="001D659E">
        <w:rPr>
          <w:b/>
        </w:rPr>
        <w:t xml:space="preserve"> – </w:t>
      </w:r>
      <w:r>
        <w:t>L’equilibrio chimico</w:t>
      </w:r>
    </w:p>
    <w:p w:rsidR="007D7AEF" w:rsidRPr="007D7AEF" w:rsidRDefault="007D7AEF" w:rsidP="007D7AEF">
      <w:pPr>
        <w:numPr>
          <w:ilvl w:val="0"/>
          <w:numId w:val="11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Concetto di equilibrio, costante di equilibrio</w:t>
      </w:r>
    </w:p>
    <w:p w:rsidR="007D7AEF" w:rsidRPr="00B45675" w:rsidRDefault="007D7AEF" w:rsidP="007D7AEF">
      <w:pPr>
        <w:numPr>
          <w:ilvl w:val="0"/>
          <w:numId w:val="11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Proprietà dell’equilibrio</w:t>
      </w:r>
    </w:p>
    <w:p w:rsidR="00467352" w:rsidRPr="00B45675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AD15FC" w:rsidRPr="00B45675" w:rsidRDefault="00AD15FC" w:rsidP="00AD15FC">
      <w:pPr>
        <w:shd w:val="clear" w:color="auto" w:fill="FFFFFF"/>
        <w:rPr>
          <w:rFonts w:cs="Arial"/>
          <w:bCs/>
        </w:rPr>
      </w:pPr>
      <w:r w:rsidRPr="00B45675">
        <w:rPr>
          <w:rFonts w:cs="Arial"/>
          <w:bCs/>
        </w:rPr>
        <w:t xml:space="preserve">Reazioni    reversibili    ed    equilibrio chimico, costante di equilibrio, reazioni acido-base, nucleofili, elettrofili, pH, acidi e basi forti, acidi e basi deboli, acidi </w:t>
      </w:r>
      <w:proofErr w:type="spellStart"/>
      <w:r w:rsidRPr="00B45675">
        <w:rPr>
          <w:rFonts w:cs="Arial"/>
          <w:bCs/>
        </w:rPr>
        <w:t>poliprotici</w:t>
      </w:r>
      <w:proofErr w:type="spellEnd"/>
      <w:r w:rsidRPr="00B45675">
        <w:rPr>
          <w:rFonts w:cs="Arial"/>
          <w:bCs/>
        </w:rPr>
        <w:t xml:space="preserve">, specie </w:t>
      </w:r>
      <w:proofErr w:type="spellStart"/>
      <w:r w:rsidRPr="00B45675">
        <w:rPr>
          <w:rFonts w:cs="Arial"/>
          <w:bCs/>
        </w:rPr>
        <w:t>anfiprotiche</w:t>
      </w:r>
      <w:proofErr w:type="spellEnd"/>
      <w:r w:rsidRPr="00B45675">
        <w:rPr>
          <w:rFonts w:cs="Arial"/>
          <w:bCs/>
        </w:rPr>
        <w:t xml:space="preserve">,  dissociazione dell’acqua, idrolisi, tamponi, reazioni di precipitazione, reazioni di complessazione, reazioni </w:t>
      </w:r>
      <w:proofErr w:type="spellStart"/>
      <w:r w:rsidRPr="00B45675">
        <w:rPr>
          <w:rFonts w:cs="Arial"/>
          <w:bCs/>
        </w:rPr>
        <w:t>redox</w:t>
      </w:r>
      <w:proofErr w:type="spellEnd"/>
      <w:r w:rsidRPr="00B45675">
        <w:rPr>
          <w:rFonts w:cs="Arial"/>
          <w:bCs/>
        </w:rPr>
        <w:t xml:space="preserve">, ossidazioni e riduzioni, principio di Le </w:t>
      </w:r>
      <w:proofErr w:type="spellStart"/>
      <w:r w:rsidRPr="00B45675">
        <w:rPr>
          <w:rFonts w:cs="Arial"/>
          <w:bCs/>
        </w:rPr>
        <w:t>Châtelier</w:t>
      </w:r>
      <w:proofErr w:type="spellEnd"/>
    </w:p>
    <w:p w:rsidR="00467352" w:rsidRPr="007D7AEF" w:rsidRDefault="00467352" w:rsidP="007D7AEF">
      <w:pPr>
        <w:rPr>
          <w:rFonts w:ascii="Arial" w:hAnsi="Arial" w:cs="Arial"/>
        </w:rPr>
      </w:pPr>
    </w:p>
    <w:p w:rsidR="007D7AEF" w:rsidRDefault="007D7AEF" w:rsidP="00D24DAC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6</w:t>
      </w:r>
      <w:r w:rsidRPr="001D659E">
        <w:rPr>
          <w:b/>
        </w:rPr>
        <w:t xml:space="preserve"> – </w:t>
      </w:r>
      <w:r>
        <w:t>Analisi acido – base</w:t>
      </w:r>
    </w:p>
    <w:p w:rsidR="007D7AEF" w:rsidRPr="007D7AEF" w:rsidRDefault="007D7AEF" w:rsidP="007D7AEF">
      <w:pPr>
        <w:numPr>
          <w:ilvl w:val="0"/>
          <w:numId w:val="12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Equilibri acido-base</w:t>
      </w:r>
    </w:p>
    <w:p w:rsidR="007D7AEF" w:rsidRPr="007D7AEF" w:rsidRDefault="007D7AEF" w:rsidP="007D7AEF">
      <w:pPr>
        <w:numPr>
          <w:ilvl w:val="0"/>
          <w:numId w:val="12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Calcolo del pH</w:t>
      </w:r>
    </w:p>
    <w:p w:rsidR="007D7AEF" w:rsidRPr="007D7AEF" w:rsidRDefault="007D7AEF" w:rsidP="007D7AEF">
      <w:pPr>
        <w:numPr>
          <w:ilvl w:val="0"/>
          <w:numId w:val="12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Soluzioni tampone</w:t>
      </w:r>
    </w:p>
    <w:p w:rsidR="007D7AEF" w:rsidRPr="00BA1CC2" w:rsidRDefault="007D7AEF" w:rsidP="007D7AEF">
      <w:pPr>
        <w:numPr>
          <w:ilvl w:val="0"/>
          <w:numId w:val="12"/>
        </w:numPr>
        <w:rPr>
          <w:rFonts w:ascii="Arial" w:hAnsi="Arial" w:cs="Arial"/>
        </w:rPr>
      </w:pPr>
      <w:r w:rsidRPr="007D7AEF">
        <w:rPr>
          <w:rFonts w:ascii="Arial" w:hAnsi="Arial" w:cs="Arial"/>
        </w:rPr>
        <w:t>Curve di titolazione</w:t>
      </w:r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4DAC" w:rsidRDefault="00467352" w:rsidP="00467352">
      <w:pPr>
        <w:spacing w:before="120" w:after="0" w:line="240" w:lineRule="auto"/>
        <w:jc w:val="both"/>
        <w:rPr>
          <w:rFonts w:ascii="Arial" w:hAnsi="Arial" w:cs="Arial"/>
        </w:rPr>
      </w:pPr>
    </w:p>
    <w:p w:rsidR="00272AB2" w:rsidRPr="00272AB2" w:rsidRDefault="002C5014" w:rsidP="006741B9">
      <w:pPr>
        <w:shd w:val="clear" w:color="auto" w:fill="FFFFFF"/>
        <w:spacing w:line="240" w:lineRule="auto"/>
        <w:rPr>
          <w:rFonts w:cs="Arial"/>
          <w:bCs/>
        </w:rPr>
      </w:pPr>
      <w:r w:rsidRPr="00272AB2">
        <w:rPr>
          <w:rFonts w:cs="Arial"/>
          <w:bCs/>
        </w:rPr>
        <w:t>Curve di titolazione, calcolo del potenziale/pH equivalente, Curve di titolazione, Indicatori acido/base,</w:t>
      </w:r>
      <w:r w:rsidR="006741B9" w:rsidRPr="00272AB2">
        <w:rPr>
          <w:rFonts w:cs="Arial"/>
          <w:bCs/>
        </w:rPr>
        <w:t xml:space="preserve"> </w:t>
      </w:r>
      <w:r w:rsidRPr="00272AB2">
        <w:rPr>
          <w:rFonts w:cs="Arial"/>
          <w:bCs/>
        </w:rPr>
        <w:t>Reazioni    reversibili    ed    equilibrio</w:t>
      </w:r>
      <w:r w:rsidR="006741B9" w:rsidRPr="00272AB2">
        <w:rPr>
          <w:rFonts w:cs="Arial"/>
          <w:bCs/>
        </w:rPr>
        <w:t xml:space="preserve"> </w:t>
      </w:r>
      <w:r w:rsidRPr="00272AB2">
        <w:rPr>
          <w:rFonts w:cs="Arial"/>
          <w:bCs/>
        </w:rPr>
        <w:t xml:space="preserve">chimico, costante di equilibrio, reazioni acido-base, nucleofili, elettrofili, pH, acidi e basi forti, acidi e basi deboli, acidi </w:t>
      </w:r>
      <w:proofErr w:type="spellStart"/>
      <w:r w:rsidRPr="00272AB2">
        <w:rPr>
          <w:rFonts w:cs="Arial"/>
          <w:bCs/>
        </w:rPr>
        <w:t>poliprotici</w:t>
      </w:r>
      <w:proofErr w:type="spellEnd"/>
      <w:r w:rsidRPr="00272AB2">
        <w:rPr>
          <w:rFonts w:cs="Arial"/>
          <w:bCs/>
        </w:rPr>
        <w:t xml:space="preserve">, specie </w:t>
      </w:r>
      <w:proofErr w:type="spellStart"/>
      <w:r w:rsidRPr="00272AB2">
        <w:rPr>
          <w:rFonts w:cs="Arial"/>
          <w:bCs/>
        </w:rPr>
        <w:t>anfiprotiche</w:t>
      </w:r>
      <w:proofErr w:type="spellEnd"/>
      <w:r w:rsidRPr="00272AB2">
        <w:rPr>
          <w:rFonts w:cs="Arial"/>
          <w:bCs/>
        </w:rPr>
        <w:t xml:space="preserve">,  dissociazione </w:t>
      </w:r>
      <w:r w:rsidR="006741B9" w:rsidRPr="00272AB2">
        <w:rPr>
          <w:rFonts w:cs="Arial"/>
          <w:bCs/>
        </w:rPr>
        <w:t>dell’acqua, idrolisi, tamponi.</w:t>
      </w:r>
      <w:r w:rsidRPr="00272AB2">
        <w:rPr>
          <w:rFonts w:cs="Arial"/>
          <w:bCs/>
        </w:rPr>
        <w:t xml:space="preserve"> Nomenclatura IUPAC e tradizionale, vetreria e strumentazione da laboratorio, vetreria di classe A/B, reagenti grado tecnico/analitico, conversione unità di misura, unità di misura della </w:t>
      </w:r>
      <w:proofErr w:type="spellStart"/>
      <w:r w:rsidRPr="00272AB2">
        <w:rPr>
          <w:rFonts w:cs="Arial"/>
          <w:bCs/>
        </w:rPr>
        <w:t>concentrazione.Standard</w:t>
      </w:r>
      <w:proofErr w:type="spellEnd"/>
      <w:r w:rsidRPr="00272AB2">
        <w:rPr>
          <w:rFonts w:cs="Arial"/>
          <w:bCs/>
        </w:rPr>
        <w:t xml:space="preserve"> primari e secondari, concentrazione, diluizioni, calcoli stechiometrici. r</w:t>
      </w:r>
      <w:r w:rsidR="00272AB2">
        <w:rPr>
          <w:rFonts w:cs="Arial"/>
          <w:bCs/>
        </w:rPr>
        <w:t>eazioni di precipitazione.</w:t>
      </w:r>
    </w:p>
    <w:p w:rsidR="007D7AEF" w:rsidRDefault="007D7AEF" w:rsidP="007D7AEF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7</w:t>
      </w:r>
      <w:r w:rsidRPr="001D659E">
        <w:rPr>
          <w:b/>
        </w:rPr>
        <w:t xml:space="preserve"> – </w:t>
      </w:r>
      <w:r>
        <w:t>Analisi argento metrica</w:t>
      </w:r>
    </w:p>
    <w:p w:rsidR="007D7AEF" w:rsidRPr="007A6FA1" w:rsidRDefault="007D7AEF" w:rsidP="007A6FA1">
      <w:pPr>
        <w:numPr>
          <w:ilvl w:val="0"/>
          <w:numId w:val="13"/>
        </w:numPr>
        <w:rPr>
          <w:rFonts w:ascii="Arial" w:hAnsi="Arial" w:cs="Arial"/>
        </w:rPr>
      </w:pPr>
      <w:r w:rsidRPr="007A6FA1">
        <w:rPr>
          <w:rFonts w:ascii="Arial" w:hAnsi="Arial" w:cs="Arial"/>
        </w:rPr>
        <w:t>Equilibri di precipitazione</w:t>
      </w:r>
    </w:p>
    <w:p w:rsidR="007A6FA1" w:rsidRPr="00272AB2" w:rsidRDefault="007A6FA1" w:rsidP="007A6FA1">
      <w:pPr>
        <w:numPr>
          <w:ilvl w:val="0"/>
          <w:numId w:val="13"/>
        </w:numPr>
        <w:rPr>
          <w:rFonts w:ascii="Arial" w:hAnsi="Arial" w:cs="Arial"/>
        </w:rPr>
      </w:pPr>
      <w:r w:rsidRPr="007A6FA1">
        <w:rPr>
          <w:rFonts w:ascii="Arial" w:hAnsi="Arial" w:cs="Arial"/>
        </w:rPr>
        <w:t xml:space="preserve">Metodi di analisi: </w:t>
      </w:r>
      <w:proofErr w:type="spellStart"/>
      <w:r w:rsidRPr="007A6FA1">
        <w:rPr>
          <w:rFonts w:ascii="Arial" w:hAnsi="Arial" w:cs="Arial"/>
        </w:rPr>
        <w:t>Mohr</w:t>
      </w:r>
      <w:proofErr w:type="spellEnd"/>
      <w:r w:rsidRPr="007A6FA1">
        <w:rPr>
          <w:rFonts w:ascii="Arial" w:hAnsi="Arial" w:cs="Arial"/>
        </w:rPr>
        <w:t xml:space="preserve"> e </w:t>
      </w:r>
      <w:proofErr w:type="spellStart"/>
      <w:r w:rsidRPr="007A6FA1">
        <w:rPr>
          <w:rFonts w:ascii="Arial" w:hAnsi="Arial" w:cs="Arial"/>
        </w:rPr>
        <w:t>Volhard</w:t>
      </w:r>
      <w:proofErr w:type="spellEnd"/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4DAC" w:rsidRDefault="00467352" w:rsidP="00467352">
      <w:pPr>
        <w:spacing w:before="120" w:after="0" w:line="240" w:lineRule="auto"/>
        <w:jc w:val="both"/>
        <w:rPr>
          <w:rFonts w:ascii="Arial" w:hAnsi="Arial" w:cs="Arial"/>
        </w:rPr>
      </w:pPr>
    </w:p>
    <w:p w:rsidR="00047597" w:rsidRPr="00BA1CC2" w:rsidRDefault="00047597" w:rsidP="00BA1CC2">
      <w:pPr>
        <w:shd w:val="clear" w:color="auto" w:fill="FFFFFF"/>
        <w:rPr>
          <w:rFonts w:cs="Arial"/>
          <w:bCs/>
        </w:rPr>
      </w:pPr>
      <w:r w:rsidRPr="008B6A8B">
        <w:rPr>
          <w:rFonts w:cs="Arial"/>
          <w:bCs/>
        </w:rPr>
        <w:t xml:space="preserve">Curve di titolazione, Indicatori complesso metrici Reazioni    reversibili    ed    equilibrio chimico, costante di equilibrio reazioni di precipitazione, . Nomenclatura IUPAC e tradizionale, vetreria e strumentazione da laboratorio, vetreria di classe A/B, reagenti grado tecnico/analitico, conversione unità di misura, unità di </w:t>
      </w:r>
      <w:r w:rsidRPr="008B6A8B">
        <w:rPr>
          <w:rFonts w:cs="Arial"/>
          <w:bCs/>
        </w:rPr>
        <w:lastRenderedPageBreak/>
        <w:t>misura della concentrazione. Standard primari e secondari, concentrazione, diluizioni, calcoli stechiometrici.</w:t>
      </w:r>
    </w:p>
    <w:p w:rsidR="007A6FA1" w:rsidRDefault="007A6FA1" w:rsidP="007D7AEF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8</w:t>
      </w:r>
      <w:r w:rsidRPr="001D659E">
        <w:rPr>
          <w:b/>
        </w:rPr>
        <w:t xml:space="preserve"> – </w:t>
      </w:r>
      <w:r>
        <w:t>Analisi complesso metrica</w:t>
      </w:r>
    </w:p>
    <w:p w:rsidR="007A6FA1" w:rsidRPr="007A6FA1" w:rsidRDefault="007A6FA1" w:rsidP="007A6FA1">
      <w:pPr>
        <w:numPr>
          <w:ilvl w:val="0"/>
          <w:numId w:val="14"/>
        </w:numPr>
        <w:rPr>
          <w:rFonts w:ascii="Arial" w:hAnsi="Arial" w:cs="Arial"/>
        </w:rPr>
      </w:pPr>
      <w:r w:rsidRPr="007A6FA1">
        <w:rPr>
          <w:rFonts w:ascii="Arial" w:hAnsi="Arial" w:cs="Arial"/>
        </w:rPr>
        <w:t>Equilibri di complessazione</w:t>
      </w:r>
    </w:p>
    <w:p w:rsidR="00467352" w:rsidRPr="008B6A8B" w:rsidRDefault="007A6FA1" w:rsidP="00467352">
      <w:pPr>
        <w:numPr>
          <w:ilvl w:val="0"/>
          <w:numId w:val="14"/>
        </w:numPr>
        <w:rPr>
          <w:rFonts w:ascii="Arial" w:hAnsi="Arial" w:cs="Arial"/>
        </w:rPr>
      </w:pPr>
      <w:r w:rsidRPr="007A6FA1">
        <w:rPr>
          <w:rFonts w:ascii="Arial" w:hAnsi="Arial" w:cs="Arial"/>
        </w:rPr>
        <w:t>L’EDTA</w:t>
      </w:r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4DAC" w:rsidRDefault="00467352" w:rsidP="00467352">
      <w:pPr>
        <w:spacing w:before="120" w:after="0" w:line="240" w:lineRule="auto"/>
        <w:jc w:val="both"/>
        <w:rPr>
          <w:rFonts w:ascii="Arial" w:hAnsi="Arial" w:cs="Arial"/>
        </w:rPr>
      </w:pPr>
    </w:p>
    <w:p w:rsidR="00467352" w:rsidRPr="00EF441C" w:rsidRDefault="00EF441C" w:rsidP="00EF441C">
      <w:pPr>
        <w:shd w:val="clear" w:color="auto" w:fill="FFFFFF"/>
        <w:rPr>
          <w:rFonts w:cs="Arial"/>
          <w:bCs/>
        </w:rPr>
      </w:pPr>
      <w:r w:rsidRPr="00EF441C">
        <w:rPr>
          <w:rFonts w:cs="Arial"/>
          <w:bCs/>
        </w:rPr>
        <w:t xml:space="preserve">Reazioni reversibili ed </w:t>
      </w:r>
      <w:r w:rsidR="0043238F" w:rsidRPr="00EF441C">
        <w:rPr>
          <w:rFonts w:cs="Arial"/>
          <w:bCs/>
        </w:rPr>
        <w:t>equilibrio</w:t>
      </w:r>
      <w:r w:rsidRPr="00EF441C">
        <w:rPr>
          <w:rFonts w:cs="Arial"/>
          <w:bCs/>
        </w:rPr>
        <w:t xml:space="preserve"> </w:t>
      </w:r>
      <w:r w:rsidR="0043238F" w:rsidRPr="00EF441C">
        <w:rPr>
          <w:rFonts w:cs="Arial"/>
          <w:bCs/>
        </w:rPr>
        <w:t xml:space="preserve">chimico, costante di equilibrio reazioni di complessazione, </w:t>
      </w:r>
    </w:p>
    <w:p w:rsidR="007A6FA1" w:rsidRDefault="007A6FA1" w:rsidP="007A6FA1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9</w:t>
      </w:r>
      <w:r w:rsidRPr="001D659E">
        <w:rPr>
          <w:b/>
        </w:rPr>
        <w:t xml:space="preserve"> – </w:t>
      </w:r>
      <w:r>
        <w:t xml:space="preserve">Analisi </w:t>
      </w:r>
      <w:proofErr w:type="spellStart"/>
      <w:r>
        <w:t>ossidimetrica</w:t>
      </w:r>
      <w:proofErr w:type="spellEnd"/>
    </w:p>
    <w:p w:rsidR="007A6FA1" w:rsidRPr="007A6FA1" w:rsidRDefault="007A6FA1" w:rsidP="007A6FA1">
      <w:pPr>
        <w:numPr>
          <w:ilvl w:val="0"/>
          <w:numId w:val="15"/>
        </w:numPr>
        <w:rPr>
          <w:rFonts w:ascii="Arial" w:hAnsi="Arial" w:cs="Arial"/>
        </w:rPr>
      </w:pPr>
      <w:r w:rsidRPr="007A6FA1">
        <w:rPr>
          <w:rFonts w:ascii="Arial" w:hAnsi="Arial" w:cs="Arial"/>
        </w:rPr>
        <w:t>Equilibri di ossidoriduzione</w:t>
      </w:r>
    </w:p>
    <w:p w:rsidR="007A6FA1" w:rsidRPr="00BA1CC2" w:rsidRDefault="007A6FA1" w:rsidP="007D7AEF">
      <w:pPr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7A6FA1">
        <w:rPr>
          <w:rFonts w:ascii="Arial" w:hAnsi="Arial" w:cs="Arial"/>
        </w:rPr>
        <w:t>Permanganometria</w:t>
      </w:r>
      <w:proofErr w:type="spellEnd"/>
      <w:r w:rsidRPr="007A6FA1">
        <w:rPr>
          <w:rFonts w:ascii="Arial" w:hAnsi="Arial" w:cs="Arial"/>
        </w:rPr>
        <w:t xml:space="preserve"> e </w:t>
      </w:r>
      <w:proofErr w:type="spellStart"/>
      <w:r w:rsidRPr="007A6FA1">
        <w:rPr>
          <w:rFonts w:ascii="Arial" w:hAnsi="Arial" w:cs="Arial"/>
        </w:rPr>
        <w:t>iodometria</w:t>
      </w:r>
      <w:proofErr w:type="spellEnd"/>
    </w:p>
    <w:p w:rsidR="0046735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4DAC" w:rsidRDefault="00467352" w:rsidP="00467352">
      <w:pPr>
        <w:spacing w:before="120" w:after="0" w:line="240" w:lineRule="auto"/>
        <w:jc w:val="both"/>
        <w:rPr>
          <w:rFonts w:ascii="Arial" w:hAnsi="Arial" w:cs="Arial"/>
        </w:rPr>
      </w:pPr>
    </w:p>
    <w:p w:rsidR="00467352" w:rsidRPr="00EF441C" w:rsidRDefault="0043238F" w:rsidP="00EF441C">
      <w:pPr>
        <w:shd w:val="clear" w:color="auto" w:fill="FFFFFF"/>
        <w:rPr>
          <w:rFonts w:cs="Arial"/>
          <w:bCs/>
        </w:rPr>
      </w:pPr>
      <w:r w:rsidRPr="00EF441C">
        <w:rPr>
          <w:rFonts w:cs="Arial"/>
          <w:bCs/>
        </w:rPr>
        <w:t>Reazioni    reversibili    ed    equilibrio</w:t>
      </w:r>
      <w:r w:rsidR="00EF441C" w:rsidRPr="00EF441C">
        <w:rPr>
          <w:rFonts w:cs="Arial"/>
          <w:bCs/>
        </w:rPr>
        <w:t xml:space="preserve"> </w:t>
      </w:r>
      <w:r w:rsidRPr="00EF441C">
        <w:rPr>
          <w:rFonts w:cs="Arial"/>
          <w:bCs/>
        </w:rPr>
        <w:t xml:space="preserve">chimico, costante di equilibrio, reazioni </w:t>
      </w:r>
      <w:proofErr w:type="spellStart"/>
      <w:r w:rsidRPr="00EF441C">
        <w:rPr>
          <w:rFonts w:cs="Arial"/>
          <w:bCs/>
        </w:rPr>
        <w:t>redox</w:t>
      </w:r>
      <w:proofErr w:type="spellEnd"/>
      <w:r w:rsidRPr="00EF441C">
        <w:rPr>
          <w:rFonts w:cs="Arial"/>
          <w:bCs/>
        </w:rPr>
        <w:t xml:space="preserve">, Corrente e potenziale, celle elettrochimiche, </w:t>
      </w:r>
      <w:proofErr w:type="spellStart"/>
      <w:r w:rsidRPr="00EF441C">
        <w:rPr>
          <w:rFonts w:cs="Arial"/>
          <w:bCs/>
        </w:rPr>
        <w:t>f.e.m</w:t>
      </w:r>
      <w:proofErr w:type="spellEnd"/>
      <w:r w:rsidRPr="00EF441C">
        <w:rPr>
          <w:rFonts w:cs="Arial"/>
          <w:bCs/>
        </w:rPr>
        <w:t xml:space="preserve">, potenziali standard, equazione di </w:t>
      </w:r>
      <w:proofErr w:type="spellStart"/>
      <w:r w:rsidRPr="00EF441C">
        <w:rPr>
          <w:rFonts w:cs="Arial"/>
          <w:bCs/>
        </w:rPr>
        <w:t>Nernst</w:t>
      </w:r>
      <w:proofErr w:type="spellEnd"/>
      <w:r w:rsidRPr="00EF441C">
        <w:rPr>
          <w:rFonts w:cs="Arial"/>
          <w:bCs/>
        </w:rPr>
        <w:t>, elettrodi di riferimento e di misura</w:t>
      </w:r>
    </w:p>
    <w:p w:rsidR="00DC1D36" w:rsidRDefault="00DC1D36" w:rsidP="007D7AEF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10</w:t>
      </w:r>
      <w:r w:rsidRPr="001D659E">
        <w:rPr>
          <w:b/>
        </w:rPr>
        <w:t xml:space="preserve"> – </w:t>
      </w:r>
      <w:r>
        <w:t>La struttura atomica</w:t>
      </w:r>
    </w:p>
    <w:p w:rsidR="00DC1D36" w:rsidRPr="00BA1CC2" w:rsidRDefault="00DC1D36" w:rsidP="00DC1D36">
      <w:pPr>
        <w:numPr>
          <w:ilvl w:val="0"/>
          <w:numId w:val="16"/>
        </w:numPr>
        <w:rPr>
          <w:rFonts w:ascii="Arial" w:hAnsi="Arial" w:cs="Arial"/>
        </w:rPr>
      </w:pPr>
      <w:r w:rsidRPr="00DC1D36">
        <w:rPr>
          <w:rFonts w:ascii="Arial" w:hAnsi="Arial" w:cs="Arial"/>
        </w:rPr>
        <w:t>L’atomo e le sue proprietà</w:t>
      </w:r>
    </w:p>
    <w:p w:rsidR="00467352" w:rsidRPr="00BA1CC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EF441C" w:rsidRDefault="00D25806" w:rsidP="00DC1D36">
      <w:pPr>
        <w:rPr>
          <w:rFonts w:cs="Arial"/>
        </w:rPr>
      </w:pPr>
      <w:r w:rsidRPr="00EF441C">
        <w:rPr>
          <w:rFonts w:cs="Arial"/>
        </w:rPr>
        <w:t>La teoria atomistica, le particelle subatomiche.</w:t>
      </w:r>
    </w:p>
    <w:p w:rsidR="00DC1D36" w:rsidRDefault="00DC1D36" w:rsidP="00DC1D36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11</w:t>
      </w:r>
      <w:r w:rsidRPr="001D659E">
        <w:rPr>
          <w:b/>
        </w:rPr>
        <w:t xml:space="preserve"> – </w:t>
      </w:r>
      <w:r>
        <w:t>Natura e proprietà della luce</w:t>
      </w:r>
    </w:p>
    <w:p w:rsidR="00DC1D36" w:rsidRPr="00BA1CC2" w:rsidRDefault="00DC1D36" w:rsidP="00DC1D36">
      <w:pPr>
        <w:numPr>
          <w:ilvl w:val="0"/>
          <w:numId w:val="16"/>
        </w:numPr>
        <w:rPr>
          <w:rFonts w:ascii="Arial" w:hAnsi="Arial" w:cs="Arial"/>
        </w:rPr>
      </w:pPr>
      <w:r w:rsidRPr="00DC1D36">
        <w:rPr>
          <w:rFonts w:ascii="Arial" w:hAnsi="Arial" w:cs="Arial"/>
        </w:rPr>
        <w:t>Teoria dualistica della luce</w:t>
      </w:r>
    </w:p>
    <w:p w:rsidR="00467352" w:rsidRPr="00BA1CC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467352" w:rsidRPr="00D25806" w:rsidRDefault="00D25806" w:rsidP="00D25806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Radiazione elettromagnetica, </w:t>
      </w:r>
      <w:r w:rsidRPr="00D25806">
        <w:rPr>
          <w:rFonts w:cs="Arial"/>
          <w:bCs/>
        </w:rPr>
        <w:t>interazione radiazione-materia</w:t>
      </w:r>
      <w:r>
        <w:rPr>
          <w:rFonts w:cs="Arial"/>
          <w:bCs/>
        </w:rPr>
        <w:t xml:space="preserve"> </w:t>
      </w:r>
      <w:r w:rsidRPr="00D25806">
        <w:rPr>
          <w:rFonts w:cs="Arial"/>
          <w:bCs/>
        </w:rPr>
        <w:t>la teoria dualistica della luce,</w:t>
      </w:r>
      <w:r>
        <w:rPr>
          <w:rFonts w:cs="Arial"/>
          <w:bCs/>
        </w:rPr>
        <w:t xml:space="preserve"> </w:t>
      </w:r>
      <w:r w:rsidRPr="00D25806">
        <w:rPr>
          <w:rFonts w:cs="Arial"/>
          <w:bCs/>
        </w:rPr>
        <w:t xml:space="preserve">la legge di </w:t>
      </w:r>
      <w:proofErr w:type="spellStart"/>
      <w:r w:rsidRPr="00D25806">
        <w:rPr>
          <w:rFonts w:cs="Arial"/>
          <w:bCs/>
        </w:rPr>
        <w:t>Planck</w:t>
      </w:r>
      <w:proofErr w:type="spellEnd"/>
      <w:r w:rsidRPr="00D25806">
        <w:rPr>
          <w:rFonts w:cs="Arial"/>
          <w:bCs/>
        </w:rPr>
        <w:t>, l’effetto fotoelettrico</w:t>
      </w:r>
    </w:p>
    <w:p w:rsidR="00DC1D36" w:rsidRDefault="00DC1D36" w:rsidP="00DC1D36">
      <w:proofErr w:type="spellStart"/>
      <w:r w:rsidRPr="001D659E">
        <w:rPr>
          <w:b/>
        </w:rPr>
        <w:t>UdA</w:t>
      </w:r>
      <w:proofErr w:type="spellEnd"/>
      <w:r w:rsidRPr="001D659E">
        <w:rPr>
          <w:b/>
        </w:rPr>
        <w:t xml:space="preserve"> </w:t>
      </w:r>
      <w:r>
        <w:rPr>
          <w:b/>
        </w:rPr>
        <w:t>12</w:t>
      </w:r>
      <w:r w:rsidRPr="001D659E">
        <w:rPr>
          <w:b/>
        </w:rPr>
        <w:t xml:space="preserve"> – </w:t>
      </w:r>
      <w:r>
        <w:t>Il modello secondo la fisica classica e la fisica moderna</w:t>
      </w:r>
    </w:p>
    <w:p w:rsidR="00DC1D36" w:rsidRPr="00DC1D36" w:rsidRDefault="00DC1D36" w:rsidP="00DC1D36">
      <w:pPr>
        <w:numPr>
          <w:ilvl w:val="0"/>
          <w:numId w:val="16"/>
        </w:numPr>
        <w:rPr>
          <w:rFonts w:ascii="Arial" w:hAnsi="Arial" w:cs="Arial"/>
        </w:rPr>
      </w:pPr>
      <w:r w:rsidRPr="00DC1D36">
        <w:rPr>
          <w:rFonts w:ascii="Arial" w:hAnsi="Arial" w:cs="Arial"/>
        </w:rPr>
        <w:t>Modello dell’atomo secondo la fisica classica</w:t>
      </w:r>
    </w:p>
    <w:p w:rsidR="00DC1D36" w:rsidRPr="00BA1CC2" w:rsidRDefault="00DC1D36" w:rsidP="00DC1D36">
      <w:pPr>
        <w:numPr>
          <w:ilvl w:val="0"/>
          <w:numId w:val="16"/>
        </w:numPr>
        <w:rPr>
          <w:rFonts w:ascii="Arial" w:hAnsi="Arial" w:cs="Arial"/>
        </w:rPr>
      </w:pPr>
      <w:r w:rsidRPr="00DC1D36">
        <w:rPr>
          <w:rFonts w:ascii="Arial" w:hAnsi="Arial" w:cs="Arial"/>
        </w:rPr>
        <w:t>Modello dell’atomo secondo la fisica moderna</w:t>
      </w:r>
    </w:p>
    <w:p w:rsidR="00467352" w:rsidRPr="00BA1CC2" w:rsidRDefault="00467352" w:rsidP="00467352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Conoscenze:</w:t>
      </w:r>
    </w:p>
    <w:p w:rsidR="00D25806" w:rsidRPr="00D25806" w:rsidRDefault="00D25806" w:rsidP="00DC1D36">
      <w:pPr>
        <w:rPr>
          <w:rFonts w:cs="Arial"/>
        </w:rPr>
      </w:pPr>
      <w:r w:rsidRPr="00D25806">
        <w:rPr>
          <w:rFonts w:cs="Arial"/>
        </w:rPr>
        <w:t xml:space="preserve">I modelli atomici nella storia, l’atomo di </w:t>
      </w:r>
      <w:proofErr w:type="spellStart"/>
      <w:r w:rsidRPr="00D25806">
        <w:rPr>
          <w:rFonts w:cs="Arial"/>
        </w:rPr>
        <w:t>Bohr</w:t>
      </w:r>
      <w:proofErr w:type="spellEnd"/>
      <w:r w:rsidRPr="00D25806">
        <w:rPr>
          <w:rFonts w:cs="Arial"/>
        </w:rPr>
        <w:t xml:space="preserve">, la configurazione elettronica, i numeri quantici, De </w:t>
      </w:r>
      <w:proofErr w:type="spellStart"/>
      <w:r w:rsidRPr="00D25806">
        <w:rPr>
          <w:rFonts w:cs="Arial"/>
        </w:rPr>
        <w:t>Broglie</w:t>
      </w:r>
      <w:proofErr w:type="spellEnd"/>
      <w:r w:rsidRPr="00D25806">
        <w:rPr>
          <w:rFonts w:cs="Arial"/>
        </w:rPr>
        <w:t xml:space="preserve">, il principio di indeterminazione di </w:t>
      </w:r>
      <w:proofErr w:type="spellStart"/>
      <w:r w:rsidRPr="00D25806">
        <w:rPr>
          <w:rFonts w:cs="Arial"/>
        </w:rPr>
        <w:t>Hisemberg</w:t>
      </w:r>
      <w:proofErr w:type="spellEnd"/>
    </w:p>
    <w:p w:rsidR="00D25806" w:rsidRDefault="00D25806" w:rsidP="00DC1D36">
      <w:pPr>
        <w:rPr>
          <w:rFonts w:ascii="Arial" w:hAnsi="Arial" w:cs="Arial"/>
        </w:rPr>
      </w:pPr>
    </w:p>
    <w:p w:rsidR="00C25235" w:rsidRPr="00A92B3E" w:rsidRDefault="00C25235" w:rsidP="00DC1D36">
      <w:pPr>
        <w:rPr>
          <w:rFonts w:cs="Arial"/>
        </w:rPr>
      </w:pPr>
      <w:r w:rsidRPr="00A92B3E">
        <w:rPr>
          <w:rFonts w:cs="Arial"/>
        </w:rPr>
        <w:t xml:space="preserve">ESPERIENZE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LABORATORIO</w:t>
      </w:r>
    </w:p>
    <w:p w:rsidR="00C25235" w:rsidRPr="00A92B3E" w:rsidRDefault="00C25235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NORME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SICUREZZA E LABORATORIO</w:t>
      </w:r>
    </w:p>
    <w:p w:rsidR="00C25235" w:rsidRPr="00A92B3E" w:rsidRDefault="00C25235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lastRenderedPageBreak/>
        <w:t xml:space="preserve">IL QUADERNO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LABORATORIO</w:t>
      </w:r>
    </w:p>
    <w:p w:rsidR="00C25235" w:rsidRPr="00A92B3E" w:rsidRDefault="00C25235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PREPARAZIONE E STANDARDIZZAZIONE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SOLUZIONI A TITOLO NOTO</w:t>
      </w:r>
    </w:p>
    <w:p w:rsidR="00C25235" w:rsidRPr="00A92B3E" w:rsidRDefault="00C25235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ALCALIMETRIA: DETERMINAZIONE DEL CONTENUTO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FTALATO ACIDO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POTASSIO</w:t>
      </w:r>
      <w:r w:rsidR="008F7DA9" w:rsidRPr="00A92B3E">
        <w:rPr>
          <w:rFonts w:cs="Arial"/>
        </w:rPr>
        <w:t xml:space="preserve"> </w:t>
      </w:r>
      <w:proofErr w:type="spellStart"/>
      <w:r w:rsidR="008F7DA9" w:rsidRPr="00A92B3E">
        <w:rPr>
          <w:rFonts w:cs="Arial"/>
        </w:rPr>
        <w:t>DI</w:t>
      </w:r>
      <w:proofErr w:type="spellEnd"/>
      <w:r w:rsidR="008F7DA9" w:rsidRPr="00A92B3E">
        <w:rPr>
          <w:rFonts w:cs="Arial"/>
        </w:rPr>
        <w:t xml:space="preserve"> UN CAMPIONE</w:t>
      </w:r>
    </w:p>
    <w:p w:rsidR="00C25235" w:rsidRPr="00A92B3E" w:rsidRDefault="00C25235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ALCALIMETRIA: DETERMINAZIONE DEL GRADO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ACIDITA’ DELL’ACETO COMMERCIALE</w:t>
      </w:r>
    </w:p>
    <w:p w:rsidR="00F16431" w:rsidRPr="00A92B3E" w:rsidRDefault="008F7DA9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ACIDIMETRIA: DETERMINAZIONE DEL CONTENUTO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CARBONATO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SODIO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UN</w:t>
      </w:r>
      <w:r w:rsidR="005F4BDB" w:rsidRPr="00A92B3E">
        <w:rPr>
          <w:rFonts w:cs="Arial"/>
        </w:rPr>
        <w:t xml:space="preserve"> CAMPIONE</w:t>
      </w:r>
    </w:p>
    <w:p w:rsidR="0075640F" w:rsidRPr="00A92B3E" w:rsidRDefault="00F16431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ACIDIMETRIA: DETERMINAZIONE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UNA MISCELA ALCALINA</w:t>
      </w:r>
    </w:p>
    <w:p w:rsidR="0075640F" w:rsidRPr="00A92B3E" w:rsidRDefault="0075640F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ARGENTOMETRIA: DETERMINAZIONE DEI CLORURI NELLE ACQUE POTABILI CON IL METODO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MOHR 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VOLHARD</w:t>
      </w:r>
    </w:p>
    <w:p w:rsidR="0075640F" w:rsidRPr="00A92B3E" w:rsidRDefault="0075640F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COMPLESSOMETRIA: DETERMINAZIONE DELLA DUREZZA TOTALE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UN’ACQUA POTABILE</w:t>
      </w:r>
    </w:p>
    <w:p w:rsidR="0075640F" w:rsidRPr="00A92B3E" w:rsidRDefault="0075640F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PERMANGANOMETRIA: DETERMINAZIONE DELL’OSSALATO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SODIO IN UN CAMPIONE</w:t>
      </w:r>
    </w:p>
    <w:p w:rsidR="0075640F" w:rsidRDefault="0075640F" w:rsidP="00C25235">
      <w:pPr>
        <w:numPr>
          <w:ilvl w:val="0"/>
          <w:numId w:val="17"/>
        </w:numPr>
        <w:rPr>
          <w:rFonts w:cs="Arial"/>
        </w:rPr>
      </w:pPr>
      <w:r w:rsidRPr="00A92B3E">
        <w:rPr>
          <w:rFonts w:cs="Arial"/>
        </w:rPr>
        <w:t xml:space="preserve">IODOMETRIA: DETERMINAZIONE DELLO IODATO </w:t>
      </w:r>
      <w:proofErr w:type="spellStart"/>
      <w:r w:rsidRPr="00A92B3E">
        <w:rPr>
          <w:rFonts w:cs="Arial"/>
        </w:rPr>
        <w:t>DI</w:t>
      </w:r>
      <w:proofErr w:type="spellEnd"/>
      <w:r w:rsidRPr="00A92B3E">
        <w:rPr>
          <w:rFonts w:cs="Arial"/>
        </w:rPr>
        <w:t xml:space="preserve"> POTASSIO IN UN CAMPIONE</w:t>
      </w:r>
    </w:p>
    <w:p w:rsidR="00A92B3E" w:rsidRDefault="00A92B3E" w:rsidP="00A92B3E">
      <w:pPr>
        <w:rPr>
          <w:rFonts w:cs="Arial"/>
        </w:rPr>
      </w:pPr>
    </w:p>
    <w:p w:rsidR="00A92B3E" w:rsidRDefault="00A92B3E" w:rsidP="00A92B3E">
      <w:pPr>
        <w:rPr>
          <w:rFonts w:cs="Arial"/>
        </w:rPr>
      </w:pPr>
    </w:p>
    <w:p w:rsidR="00A92B3E" w:rsidRPr="00A92B3E" w:rsidRDefault="00A92B3E" w:rsidP="00A92B3E">
      <w:pPr>
        <w:rPr>
          <w:rFonts w:cs="Arial"/>
        </w:rPr>
      </w:pPr>
      <w:r>
        <w:rPr>
          <w:rFonts w:cs="Arial"/>
        </w:rPr>
        <w:t>I DOCENTI                                                                                                                        GLI ALUNNI</w:t>
      </w:r>
    </w:p>
    <w:p w:rsidR="008F7DA9" w:rsidRDefault="008F7DA9" w:rsidP="00756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1B2F" w:rsidRDefault="00B71B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1B2F" w:rsidRPr="00D138BA" w:rsidRDefault="00B71B2F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lastRenderedPageBreak/>
        <w:t xml:space="preserve">ISTITUTO TECNICO  TECNOLOGICO (I.T. T.)  STATALE “LUIGI DELL'ERBA” </w:t>
      </w:r>
    </w:p>
    <w:p w:rsidR="00B71B2F" w:rsidRPr="00D138BA" w:rsidRDefault="00B71B2F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Chimica e Materiali – Biotecnologie Ambientali - Informatica – Produzioni e Trasformazioni </w:t>
      </w:r>
    </w:p>
    <w:p w:rsidR="00B71B2F" w:rsidRPr="00D138BA" w:rsidRDefault="00B71B2F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 xml:space="preserve">       Via della Resistenza, 40 – 70013 CASTELLANA GROTTE                                            </w:t>
      </w:r>
    </w:p>
    <w:p w:rsidR="00B71B2F" w:rsidRPr="00D138BA" w:rsidRDefault="00B71B2F" w:rsidP="00D138BA">
      <w:pPr>
        <w:spacing w:line="240" w:lineRule="auto"/>
        <w:jc w:val="center"/>
        <w:rPr>
          <w:sz w:val="20"/>
          <w:szCs w:val="20"/>
        </w:rPr>
      </w:pPr>
      <w:r w:rsidRPr="00D138BA">
        <w:rPr>
          <w:sz w:val="20"/>
          <w:szCs w:val="20"/>
        </w:rPr>
        <w:tab/>
        <w:t xml:space="preserve">  Tel.0804965144 E-mail : batf04000t@istruzione.it</w:t>
      </w:r>
    </w:p>
    <w:p w:rsidR="00B71B2F" w:rsidRPr="003B239F" w:rsidRDefault="00B71B2F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CLASS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III Cc</w:t>
      </w:r>
    </w:p>
    <w:p w:rsidR="00B71B2F" w:rsidRDefault="00B71B2F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Materia:</w:t>
      </w:r>
      <w:r w:rsidRPr="003B239F">
        <w:rPr>
          <w:b/>
          <w:sz w:val="24"/>
          <w:szCs w:val="24"/>
        </w:rPr>
        <w:t>CULTURA D’IMPRESA</w:t>
      </w:r>
    </w:p>
    <w:p w:rsidR="00B71B2F" w:rsidRPr="003B239F" w:rsidRDefault="00B71B2F" w:rsidP="00D138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B239F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CORSO PROPEDEUTICO ALTERNANZA SCUOLA LAVORO)</w:t>
      </w:r>
    </w:p>
    <w:p w:rsidR="00B71B2F" w:rsidRDefault="00B71B2F" w:rsidP="00D138BA">
      <w:pPr>
        <w:spacing w:line="240" w:lineRule="auto"/>
        <w:jc w:val="center"/>
        <w:rPr>
          <w:b/>
          <w:sz w:val="24"/>
          <w:szCs w:val="24"/>
        </w:rPr>
      </w:pPr>
      <w:r w:rsidRPr="00D874E6">
        <w:rPr>
          <w:sz w:val="24"/>
          <w:szCs w:val="24"/>
        </w:rPr>
        <w:t>Prof.</w:t>
      </w:r>
      <w:r>
        <w:rPr>
          <w:b/>
          <w:sz w:val="24"/>
          <w:szCs w:val="24"/>
        </w:rPr>
        <w:t xml:space="preserve"> Giovanna Spinelli</w:t>
      </w:r>
    </w:p>
    <w:p w:rsidR="00B71B2F" w:rsidRPr="00934945" w:rsidRDefault="00B71B2F" w:rsidP="00934945">
      <w:pPr>
        <w:jc w:val="center"/>
        <w:rPr>
          <w:b/>
        </w:rPr>
      </w:pPr>
    </w:p>
    <w:p w:rsidR="00B71B2F" w:rsidRDefault="00B71B2F" w:rsidP="00B417DD">
      <w:pPr>
        <w:spacing w:line="240" w:lineRule="auto"/>
      </w:pPr>
      <w:r>
        <w:t>Il concetto di azienda, di imprenditore, di lucro.</w:t>
      </w:r>
    </w:p>
    <w:p w:rsidR="00B71B2F" w:rsidRDefault="00B71B2F" w:rsidP="00B417DD">
      <w:pPr>
        <w:spacing w:line="240" w:lineRule="auto"/>
      </w:pPr>
      <w:r>
        <w:t xml:space="preserve">Le imprese. Prima classificazione: pubbliche e private. </w:t>
      </w:r>
    </w:p>
    <w:p w:rsidR="00B71B2F" w:rsidRDefault="00B71B2F" w:rsidP="00B417DD">
      <w:pPr>
        <w:spacing w:line="240" w:lineRule="auto"/>
      </w:pPr>
      <w:r>
        <w:t>Forme giuridiche: a titolo individuale, società di persone, società di capitali.</w:t>
      </w:r>
    </w:p>
    <w:p w:rsidR="00B71B2F" w:rsidRDefault="00B71B2F" w:rsidP="00B417DD">
      <w:pPr>
        <w:spacing w:line="240" w:lineRule="auto"/>
      </w:pPr>
      <w:r>
        <w:t>Settori: primario, secondario, terziario, quaternario avanzato, Terzo settore.</w:t>
      </w:r>
    </w:p>
    <w:p w:rsidR="00B71B2F" w:rsidRDefault="00B71B2F" w:rsidP="00B417DD">
      <w:pPr>
        <w:spacing w:line="240" w:lineRule="auto"/>
      </w:pPr>
      <w:r>
        <w:t>La Piccola e Media Impresa (PMI). Nuovi criteri di definizione della Commissione europea.</w:t>
      </w:r>
    </w:p>
    <w:p w:rsidR="00B71B2F" w:rsidRDefault="00B71B2F" w:rsidP="00B417DD">
      <w:pPr>
        <w:spacing w:line="240" w:lineRule="auto"/>
      </w:pPr>
      <w:r>
        <w:t xml:space="preserve">Fondo europeo per gli investimenti (FEI).Programmi COSME e </w:t>
      </w:r>
      <w:proofErr w:type="spellStart"/>
      <w:r>
        <w:t>InnovfinHorizon</w:t>
      </w:r>
      <w:proofErr w:type="spellEnd"/>
      <w:r>
        <w:t xml:space="preserve"> 2020.</w:t>
      </w:r>
    </w:p>
    <w:p w:rsidR="00B71B2F" w:rsidRDefault="00B71B2F" w:rsidP="00B417DD">
      <w:pPr>
        <w:spacing w:line="240" w:lineRule="auto"/>
      </w:pPr>
      <w:r>
        <w:t>Elementi di Diritto tributario, le Entrate dello Stato, differenza tra Tassa e Imposta.</w:t>
      </w:r>
    </w:p>
    <w:p w:rsidR="00B71B2F" w:rsidRDefault="00B71B2F" w:rsidP="00B417DD">
      <w:pPr>
        <w:spacing w:line="240" w:lineRule="auto"/>
      </w:pPr>
      <w:r>
        <w:t xml:space="preserve">Il concetto di </w:t>
      </w:r>
      <w:r w:rsidRPr="00954C42">
        <w:t>Base imponibile</w:t>
      </w:r>
      <w:r>
        <w:t>.</w:t>
      </w:r>
      <w:r w:rsidRPr="004855A7">
        <w:t xml:space="preserve"> Il Reddito. La rendita fondiaria</w:t>
      </w:r>
      <w:r>
        <w:t>.</w:t>
      </w:r>
    </w:p>
    <w:p w:rsidR="00B71B2F" w:rsidRDefault="00B71B2F" w:rsidP="00B417DD">
      <w:pPr>
        <w:spacing w:line="240" w:lineRule="auto"/>
      </w:pPr>
      <w:r>
        <w:t>Le Imposte Dirette.Le Imposte sul Reddito delle Persone Fisiche (IRPEF).</w:t>
      </w:r>
    </w:p>
    <w:p w:rsidR="00B71B2F" w:rsidRDefault="00B71B2F" w:rsidP="00B417DD">
      <w:pPr>
        <w:spacing w:line="240" w:lineRule="auto"/>
      </w:pPr>
      <w:r w:rsidRPr="00954C42">
        <w:t xml:space="preserve">Le Imposte sul Reddito delle Persone </w:t>
      </w:r>
      <w:r>
        <w:t xml:space="preserve">Giuridiche </w:t>
      </w:r>
      <w:r w:rsidRPr="00954C42">
        <w:t>(IRPE</w:t>
      </w:r>
      <w:r>
        <w:t>G</w:t>
      </w:r>
      <w:r w:rsidRPr="00954C42">
        <w:t>)</w:t>
      </w:r>
      <w:r>
        <w:t xml:space="preserve"> o IRES (imposta sul reddito delle società).</w:t>
      </w:r>
    </w:p>
    <w:p w:rsidR="00B71B2F" w:rsidRDefault="00B71B2F" w:rsidP="00B417DD">
      <w:pPr>
        <w:spacing w:line="240" w:lineRule="auto"/>
      </w:pPr>
      <w:r>
        <w:t>Le Imposte Indirette (l’IVA, imposta sul valore aggiunto).</w:t>
      </w:r>
    </w:p>
    <w:p w:rsidR="00B71B2F" w:rsidRDefault="00B71B2F" w:rsidP="00B417DD">
      <w:pPr>
        <w:spacing w:line="240" w:lineRule="auto"/>
      </w:pPr>
      <w:r>
        <w:t>Il fatturato di un’azienda: ricavi di vendita, interessi attivi e proventi assimilati.</w:t>
      </w:r>
    </w:p>
    <w:p w:rsidR="00B71B2F" w:rsidRDefault="00B71B2F" w:rsidP="00B417DD">
      <w:pPr>
        <w:spacing w:line="240" w:lineRule="auto"/>
      </w:pPr>
      <w:r>
        <w:t>Valore della produzione e ricavi di vendita.Costo della produzione e acquisto di merci.</w:t>
      </w:r>
    </w:p>
    <w:p w:rsidR="00B71B2F" w:rsidRDefault="00B71B2F" w:rsidP="00B417DD">
      <w:pPr>
        <w:spacing w:line="240" w:lineRule="auto"/>
      </w:pPr>
      <w:r w:rsidRPr="00954C42">
        <w:t>Fattura commerciale, di acquisto, di vendita, lo sconto commerciale.</w:t>
      </w:r>
    </w:p>
    <w:p w:rsidR="00B71B2F" w:rsidRDefault="00B71B2F" w:rsidP="00B417DD">
      <w:pPr>
        <w:spacing w:line="240" w:lineRule="auto"/>
      </w:pPr>
      <w:r>
        <w:t>Differenza tra fatture emesse e fatture ricevute. Le Aliquote IVA.</w:t>
      </w:r>
    </w:p>
    <w:p w:rsidR="00B71B2F" w:rsidRDefault="00B71B2F" w:rsidP="00B417DD">
      <w:pPr>
        <w:spacing w:line="240" w:lineRule="auto"/>
      </w:pPr>
      <w:r>
        <w:t xml:space="preserve">Il business </w:t>
      </w:r>
      <w:proofErr w:type="spellStart"/>
      <w:r>
        <w:t>plan</w:t>
      </w:r>
      <w:proofErr w:type="spellEnd"/>
      <w:r>
        <w:t xml:space="preserve">. Lo Stato Patrimoniale. Differenza tra Stato patrimoniale e Conto Economico. Il Patrimonio Netto, il Capitale proprio, </w:t>
      </w:r>
      <w:r w:rsidRPr="00954C42">
        <w:t>Utile</w:t>
      </w:r>
      <w:r>
        <w:t xml:space="preserve"> o perdita di </w:t>
      </w:r>
      <w:r w:rsidRPr="00954C42">
        <w:t>esercizio</w:t>
      </w:r>
      <w:r>
        <w:t>. L’Attivo Immobilizzato e l’Attivo Circolante.</w:t>
      </w:r>
    </w:p>
    <w:p w:rsidR="00B71B2F" w:rsidRDefault="00B71B2F" w:rsidP="00B417DD">
      <w:pPr>
        <w:spacing w:line="240" w:lineRule="auto"/>
      </w:pPr>
      <w:r>
        <w:t>Le Aliquote Irpef (gli scaglioni di reddito).</w:t>
      </w:r>
    </w:p>
    <w:p w:rsidR="00B71B2F" w:rsidRDefault="00B71B2F" w:rsidP="00B417DD">
      <w:pPr>
        <w:spacing w:line="240" w:lineRule="auto"/>
      </w:pPr>
      <w:r>
        <w:t>Tipi di mercato: monopolio, oligopolio, concorrenza perfetta e</w:t>
      </w:r>
      <w:r w:rsidRPr="004855A7">
        <w:t xml:space="preserve"> concorrenza monopolistica</w:t>
      </w:r>
      <w:r>
        <w:t>.</w:t>
      </w:r>
    </w:p>
    <w:p w:rsidR="00B71B2F" w:rsidRPr="00934945" w:rsidRDefault="00B71B2F" w:rsidP="00B417DD">
      <w:pPr>
        <w:spacing w:line="240" w:lineRule="auto"/>
        <w:rPr>
          <w:lang w:val="en-US"/>
        </w:rPr>
      </w:pPr>
      <w:r w:rsidRPr="003B239F">
        <w:rPr>
          <w:lang w:val="en-US"/>
        </w:rPr>
        <w:t xml:space="preserve">EBITDA = </w:t>
      </w:r>
      <w:proofErr w:type="spellStart"/>
      <w:r w:rsidRPr="003B239F">
        <w:rPr>
          <w:lang w:val="en-US"/>
        </w:rPr>
        <w:t>Earni</w:t>
      </w:r>
      <w:r w:rsidRPr="00934945">
        <w:rPr>
          <w:lang w:val="en-US"/>
        </w:rPr>
        <w:t>ng</w:t>
      </w:r>
      <w:proofErr w:type="spellEnd"/>
      <w:r w:rsidRPr="00934945">
        <w:rPr>
          <w:lang w:val="en-US"/>
        </w:rPr>
        <w:t xml:space="preserve"> Before Interest, Taxes, Depreciation, Amortization</w:t>
      </w:r>
      <w:r>
        <w:rPr>
          <w:lang w:val="en-US"/>
        </w:rPr>
        <w:t>.</w:t>
      </w:r>
    </w:p>
    <w:p w:rsidR="00B71B2F" w:rsidRDefault="00B71B2F" w:rsidP="00B417DD">
      <w:pPr>
        <w:spacing w:line="240" w:lineRule="auto"/>
      </w:pPr>
      <w:r>
        <w:t>MOL (Margine Operativo Lordo); si tratta di un indicatore di redditività che non tiene conto né della gestione finanziaria né della gestione fiscale.</w:t>
      </w:r>
    </w:p>
    <w:p w:rsidR="00B71B2F" w:rsidRDefault="00B71B2F" w:rsidP="00B417DD">
      <w:pPr>
        <w:spacing w:line="240" w:lineRule="auto"/>
      </w:pPr>
      <w:r w:rsidRPr="00934945">
        <w:lastRenderedPageBreak/>
        <w:t>I distretti (cluster) industriali migliori per performance di crescita e di redditività (Intesa Sanpaolo)</w:t>
      </w:r>
      <w:r>
        <w:t>.</w:t>
      </w:r>
    </w:p>
    <w:p w:rsidR="00B71B2F" w:rsidRDefault="00B71B2F" w:rsidP="006E7314">
      <w:r>
        <w:t>Il concetto di marketing.</w:t>
      </w:r>
    </w:p>
    <w:p w:rsidR="00B71B2F" w:rsidRDefault="00B71B2F" w:rsidP="006E7314">
      <w:r>
        <w:t>Marketing analitico, strategico e operativo.</w:t>
      </w:r>
    </w:p>
    <w:p w:rsidR="00B71B2F" w:rsidRDefault="00B71B2F" w:rsidP="003B239F"/>
    <w:p w:rsidR="00B71B2F" w:rsidRDefault="00B71B2F" w:rsidP="003B239F">
      <w:r>
        <w:t xml:space="preserve">Firma Allievi III Cc </w:t>
      </w:r>
      <w:r w:rsidRPr="0064240B">
        <w:rPr>
          <w:i/>
        </w:rPr>
        <w:t xml:space="preserve">Mario Nitti, Antonio </w:t>
      </w:r>
      <w:proofErr w:type="spellStart"/>
      <w:r w:rsidRPr="0064240B">
        <w:rPr>
          <w:i/>
        </w:rPr>
        <w:t>Annese</w:t>
      </w:r>
      <w:proofErr w:type="spellEnd"/>
    </w:p>
    <w:p w:rsidR="00B71B2F" w:rsidRDefault="00B71B2F" w:rsidP="003B239F">
      <w:pPr>
        <w:jc w:val="right"/>
      </w:pPr>
      <w:r>
        <w:t>Firma docente</w:t>
      </w:r>
    </w:p>
    <w:p w:rsidR="00B71B2F" w:rsidRDefault="00B71B2F" w:rsidP="003B239F">
      <w:pPr>
        <w:jc w:val="right"/>
      </w:pPr>
    </w:p>
    <w:p w:rsidR="00B71B2F" w:rsidRPr="0064240B" w:rsidRDefault="00B71B2F" w:rsidP="003B239F">
      <w:pPr>
        <w:jc w:val="right"/>
        <w:rPr>
          <w:i/>
        </w:rPr>
      </w:pPr>
      <w:r w:rsidRPr="0064240B">
        <w:rPr>
          <w:i/>
        </w:rPr>
        <w:t>Giovanna Spinelli</w:t>
      </w:r>
    </w:p>
    <w:p w:rsidR="00B71B2F" w:rsidRDefault="00B71B2F" w:rsidP="003B239F"/>
    <w:p w:rsidR="00B71B2F" w:rsidRDefault="00B71B2F" w:rsidP="0064240B">
      <w:pPr>
        <w:rPr>
          <w:b/>
          <w:sz w:val="24"/>
          <w:szCs w:val="24"/>
        </w:rPr>
      </w:pPr>
      <w:r>
        <w:t>Data: 03/06/2016</w:t>
      </w:r>
    </w:p>
    <w:p w:rsidR="00B71B2F" w:rsidRDefault="00B71B2F">
      <w:pPr>
        <w:spacing w:after="0" w:line="240" w:lineRule="auto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br w:type="page"/>
      </w:r>
    </w:p>
    <w:p w:rsidR="00B71B2F" w:rsidRDefault="00B71B2F" w:rsidP="000636D0">
      <w:pPr>
        <w:jc w:val="center"/>
        <w:rPr>
          <w:b/>
          <w:sz w:val="24"/>
          <w:szCs w:val="24"/>
        </w:rPr>
      </w:pPr>
    </w:p>
    <w:p w:rsidR="00B71B2F" w:rsidRPr="00D4171B" w:rsidRDefault="00B71B2F" w:rsidP="00D4171B">
      <w:pPr>
        <w:jc w:val="center"/>
        <w:rPr>
          <w:rFonts w:ascii="Arial" w:hAnsi="Arial" w:cs="Arial"/>
          <w:sz w:val="20"/>
          <w:szCs w:val="20"/>
        </w:rPr>
      </w:pPr>
      <w:r w:rsidRPr="00D4171B">
        <w:rPr>
          <w:rFonts w:ascii="Arial" w:hAnsi="Arial" w:cs="Arial"/>
          <w:sz w:val="20"/>
          <w:szCs w:val="20"/>
        </w:rPr>
        <w:t xml:space="preserve">                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noProof/>
          <w:sz w:val="20"/>
          <w:szCs w:val="20"/>
          <w:lang w:eastAsia="it-IT"/>
        </w:rPr>
        <w:drawing>
          <wp:inline distT="0" distB="0" distL="0" distR="0">
            <wp:extent cx="695325" cy="7905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71B">
        <w:rPr>
          <w:rFonts w:asciiTheme="majorHAnsi" w:hAnsiTheme="majorHAnsi" w:cs="Arial"/>
          <w:sz w:val="20"/>
          <w:szCs w:val="20"/>
        </w:rPr>
        <w:t xml:space="preserve">   ISTITUTO TECNICO  INDUSTRIALE  STATALE</w:t>
      </w:r>
      <w:r w:rsidRPr="00D4171B">
        <w:rPr>
          <w:rFonts w:asciiTheme="majorHAnsi" w:hAnsiTheme="majorHAnsi" w:cs="Arial"/>
          <w:noProof/>
          <w:sz w:val="20"/>
          <w:szCs w:val="20"/>
          <w:lang w:eastAsia="it-IT"/>
        </w:rPr>
        <w:drawing>
          <wp:inline distT="0" distB="0" distL="0" distR="0">
            <wp:extent cx="723900" cy="7239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“LUIGI DELL'ERBA”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Chimica e Materiali – Informatica – Tecnologie Alimentari/Produzioni e Trasformazioni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Via della Resistenza, 40 – 70013 CASTELLANA GROTTE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Tel./Fax 0804965144 - 0804967614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Codice Meccanografico BATF04000T  - Codice Fiscale 80005020724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0"/>
          <w:szCs w:val="20"/>
        </w:rPr>
      </w:pPr>
      <w:r w:rsidRPr="00D4171B">
        <w:rPr>
          <w:rFonts w:asciiTheme="majorHAnsi" w:hAnsiTheme="majorHAnsi" w:cs="Arial"/>
          <w:sz w:val="20"/>
          <w:szCs w:val="20"/>
        </w:rPr>
        <w:t>E-mail : itisdellerba@tiscali.it¬¬¬¬ - Sito Internet  www.itis.castellana-grotte.it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8"/>
          <w:szCs w:val="28"/>
        </w:rPr>
      </w:pPr>
    </w:p>
    <w:p w:rsidR="00B71B2F" w:rsidRPr="00D4171B" w:rsidRDefault="00B71B2F">
      <w:pPr>
        <w:rPr>
          <w:rFonts w:asciiTheme="majorHAnsi" w:hAnsiTheme="majorHAnsi"/>
        </w:rPr>
      </w:pPr>
      <w:r w:rsidRPr="00D4171B">
        <w:rPr>
          <w:rFonts w:asciiTheme="majorHAnsi" w:hAnsiTheme="majorHAnsi"/>
        </w:rPr>
        <w:t xml:space="preserve">       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8"/>
          <w:szCs w:val="28"/>
        </w:rPr>
      </w:pPr>
      <w:r w:rsidRPr="00D4171B">
        <w:rPr>
          <w:rFonts w:asciiTheme="majorHAnsi" w:hAnsiTheme="majorHAnsi" w:cs="Arial"/>
          <w:sz w:val="28"/>
          <w:szCs w:val="28"/>
        </w:rPr>
        <w:t xml:space="preserve">PROGRAMMA </w:t>
      </w:r>
      <w:proofErr w:type="spellStart"/>
      <w:r w:rsidRPr="00D4171B">
        <w:rPr>
          <w:rFonts w:asciiTheme="majorHAnsi" w:hAnsiTheme="majorHAnsi" w:cs="Arial"/>
          <w:sz w:val="28"/>
          <w:szCs w:val="28"/>
        </w:rPr>
        <w:t>DI</w:t>
      </w:r>
      <w:proofErr w:type="spellEnd"/>
      <w:r w:rsidRPr="00D4171B">
        <w:rPr>
          <w:rFonts w:asciiTheme="majorHAnsi" w:hAnsiTheme="majorHAnsi" w:cs="Arial"/>
          <w:sz w:val="28"/>
          <w:szCs w:val="28"/>
        </w:rPr>
        <w:t xml:space="preserve"> TECNOLOGIE CHIMICHE INDUSTRIALI</w:t>
      </w: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8"/>
          <w:szCs w:val="28"/>
        </w:rPr>
      </w:pPr>
    </w:p>
    <w:p w:rsidR="00B71B2F" w:rsidRPr="00D4171B" w:rsidRDefault="00B71B2F" w:rsidP="00D4171B">
      <w:pPr>
        <w:jc w:val="center"/>
        <w:rPr>
          <w:rFonts w:asciiTheme="majorHAnsi" w:hAnsiTheme="majorHAnsi" w:cs="Arial"/>
          <w:sz w:val="28"/>
          <w:szCs w:val="28"/>
        </w:rPr>
      </w:pPr>
    </w:p>
    <w:p w:rsidR="00B71B2F" w:rsidRDefault="00B71B2F" w:rsidP="00D4171B">
      <w:pPr>
        <w:rPr>
          <w:rFonts w:asciiTheme="majorHAnsi" w:hAnsiTheme="majorHAnsi" w:cs="Arial"/>
          <w:sz w:val="28"/>
          <w:szCs w:val="28"/>
        </w:rPr>
      </w:pPr>
      <w:r w:rsidRPr="00D4171B">
        <w:rPr>
          <w:rFonts w:asciiTheme="majorHAnsi" w:hAnsiTheme="majorHAnsi" w:cs="Arial"/>
          <w:sz w:val="28"/>
          <w:szCs w:val="28"/>
        </w:rPr>
        <w:t xml:space="preserve">CLASSE    3 </w:t>
      </w:r>
      <w:proofErr w:type="spellStart"/>
      <w:r w:rsidRPr="00D4171B">
        <w:rPr>
          <w:rFonts w:asciiTheme="majorHAnsi" w:hAnsiTheme="majorHAnsi" w:cs="Arial"/>
          <w:sz w:val="28"/>
          <w:szCs w:val="28"/>
        </w:rPr>
        <w:t>Cc</w:t>
      </w:r>
      <w:proofErr w:type="spellEnd"/>
      <w:r w:rsidRPr="00D4171B">
        <w:rPr>
          <w:rFonts w:asciiTheme="majorHAnsi" w:hAnsiTheme="majorHAnsi" w:cs="Arial"/>
          <w:sz w:val="28"/>
          <w:szCs w:val="28"/>
        </w:rPr>
        <w:t xml:space="preserve">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Anno Scolastico 2015 - 2016</w:t>
      </w:r>
    </w:p>
    <w:p w:rsidR="00B71B2F" w:rsidRDefault="00B71B2F" w:rsidP="00D4171B">
      <w:pPr>
        <w:rPr>
          <w:rFonts w:asciiTheme="majorHAnsi" w:hAnsiTheme="majorHAnsi" w:cs="Arial"/>
          <w:sz w:val="28"/>
          <w:szCs w:val="28"/>
        </w:rPr>
      </w:pPr>
    </w:p>
    <w:p w:rsidR="00B71B2F" w:rsidRDefault="00B71B2F" w:rsidP="00D4171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Prof.ssa Grazia </w:t>
      </w:r>
      <w:proofErr w:type="spellStart"/>
      <w:r>
        <w:rPr>
          <w:rFonts w:asciiTheme="majorHAnsi" w:hAnsiTheme="majorHAnsi" w:cs="Arial"/>
          <w:sz w:val="28"/>
          <w:szCs w:val="28"/>
        </w:rPr>
        <w:t>Milella</w:t>
      </w:r>
      <w:proofErr w:type="spellEnd"/>
    </w:p>
    <w:p w:rsidR="00B71B2F" w:rsidRDefault="00B71B2F" w:rsidP="00EF7BEC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Prof.ssa Cristina </w:t>
      </w:r>
      <w:proofErr w:type="spellStart"/>
      <w:r>
        <w:rPr>
          <w:rFonts w:asciiTheme="majorHAnsi" w:hAnsiTheme="majorHAnsi" w:cs="Arial"/>
          <w:sz w:val="28"/>
          <w:szCs w:val="28"/>
        </w:rPr>
        <w:t>Antonicelli</w:t>
      </w:r>
      <w:proofErr w:type="spellEnd"/>
    </w:p>
    <w:p w:rsidR="00B71B2F" w:rsidRDefault="00B71B2F" w:rsidP="00EF7BEC">
      <w:pPr>
        <w:jc w:val="both"/>
        <w:rPr>
          <w:rFonts w:asciiTheme="majorHAnsi" w:hAnsiTheme="majorHAnsi" w:cs="Arial"/>
          <w:sz w:val="28"/>
          <w:szCs w:val="28"/>
        </w:rPr>
      </w:pPr>
    </w:p>
    <w:p w:rsidR="00B71B2F" w:rsidRDefault="00B71B2F" w:rsidP="00EF7BEC">
      <w:pPr>
        <w:jc w:val="both"/>
        <w:rPr>
          <w:rFonts w:asciiTheme="majorHAnsi" w:hAnsiTheme="majorHAnsi" w:cs="Arial"/>
          <w:sz w:val="28"/>
          <w:szCs w:val="28"/>
        </w:rPr>
      </w:pPr>
    </w:p>
    <w:p w:rsidR="00B71B2F" w:rsidRPr="009C3987" w:rsidRDefault="00B71B2F" w:rsidP="00D4171B">
      <w:pPr>
        <w:rPr>
          <w:rFonts w:asciiTheme="majorHAnsi" w:hAnsiTheme="majorHAnsi" w:cs="Arial"/>
        </w:rPr>
      </w:pPr>
      <w:r w:rsidRPr="009C3987">
        <w:rPr>
          <w:rFonts w:asciiTheme="majorHAnsi" w:hAnsiTheme="majorHAnsi"/>
          <w:b/>
        </w:rPr>
        <w:t>Grandezze fisiche e unità di misura</w:t>
      </w:r>
    </w:p>
    <w:p w:rsidR="00B71B2F" w:rsidRPr="009C3987" w:rsidRDefault="00B71B2F" w:rsidP="004C63AA">
      <w:pPr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>Grandezze fisiche fondamentali nel Sistema Internazionale. Grandezze fisiche derivate nel Sistema Internazionale. Unità di misura delle grandezze fisiche fondamentali e derivate. Esercizi sulle conversioni delle unità di misura. Le dimensioni delle grandezze fisiche derivate. L’analisi dimensionale ed il principio di omogeneità</w:t>
      </w:r>
    </w:p>
    <w:p w:rsidR="00B71B2F" w:rsidRPr="009C3987" w:rsidRDefault="00B71B2F" w:rsidP="00004FAC">
      <w:pPr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>Lo stato gassoso</w:t>
      </w:r>
    </w:p>
    <w:p w:rsidR="00B71B2F" w:rsidRPr="009C3987" w:rsidRDefault="00B71B2F" w:rsidP="00004FAC">
      <w:pPr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lastRenderedPageBreak/>
        <w:t xml:space="preserve">I gas ideali: caratteristiche di un gas ideale. Stato di un gas, variabili di stato: P, V, T. La pressione di un gas secondo la teoria cinetica dei gas. Trasformazioni di stato: isoterma, isobara, isocora. Le leggi empiriche dei gas ideali: legge di Boyle, di Charles e di </w:t>
      </w:r>
      <w:proofErr w:type="spellStart"/>
      <w:r w:rsidRPr="009C3987">
        <w:rPr>
          <w:rFonts w:asciiTheme="majorHAnsi" w:hAnsiTheme="majorHAnsi"/>
        </w:rPr>
        <w:t>Gay-Lussac</w:t>
      </w:r>
      <w:proofErr w:type="spellEnd"/>
      <w:r w:rsidRPr="009C3987">
        <w:rPr>
          <w:rFonts w:asciiTheme="majorHAnsi" w:hAnsiTheme="majorHAnsi"/>
        </w:rPr>
        <w:t xml:space="preserve">. Legge di Avogadro. La legge dei gas perfetti. Le miscele di  gas, pressione totale e pressione parziale, la legge di Dalton. I gas reali: coefficiente di compressibilità, temperatura di Boyle, equazione di Van </w:t>
      </w:r>
      <w:proofErr w:type="spellStart"/>
      <w:r w:rsidRPr="009C3987">
        <w:rPr>
          <w:rFonts w:asciiTheme="majorHAnsi" w:hAnsiTheme="majorHAnsi"/>
        </w:rPr>
        <w:t>der</w:t>
      </w:r>
      <w:proofErr w:type="spellEnd"/>
      <w:r w:rsidRPr="009C3987">
        <w:rPr>
          <w:rFonts w:asciiTheme="majorHAnsi" w:hAnsiTheme="majorHAnsi"/>
        </w:rPr>
        <w:t xml:space="preserve"> </w:t>
      </w:r>
      <w:proofErr w:type="spellStart"/>
      <w:r w:rsidRPr="009C3987">
        <w:rPr>
          <w:rFonts w:asciiTheme="majorHAnsi" w:hAnsiTheme="majorHAnsi"/>
        </w:rPr>
        <w:t>Waals</w:t>
      </w:r>
      <w:proofErr w:type="spellEnd"/>
      <w:r w:rsidRPr="009C3987">
        <w:rPr>
          <w:rFonts w:asciiTheme="majorHAnsi" w:hAnsiTheme="majorHAnsi"/>
        </w:rPr>
        <w:t xml:space="preserve">. Il diagramma di </w:t>
      </w:r>
      <w:proofErr w:type="spellStart"/>
      <w:r w:rsidRPr="009C3987">
        <w:rPr>
          <w:rFonts w:asciiTheme="majorHAnsi" w:hAnsiTheme="majorHAnsi"/>
        </w:rPr>
        <w:t>Andrews</w:t>
      </w:r>
      <w:proofErr w:type="spellEnd"/>
      <w:r w:rsidRPr="009C3987">
        <w:rPr>
          <w:rFonts w:asciiTheme="majorHAnsi" w:hAnsiTheme="majorHAnsi"/>
        </w:rPr>
        <w:t>.</w:t>
      </w:r>
    </w:p>
    <w:p w:rsidR="00B71B2F" w:rsidRPr="009C3987" w:rsidRDefault="00B71B2F" w:rsidP="004C63AA">
      <w:pPr>
        <w:jc w:val="both"/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>Stoccaggio e movimentazione dei solidi</w:t>
      </w:r>
    </w:p>
    <w:p w:rsidR="00B71B2F" w:rsidRPr="009C3987" w:rsidRDefault="00B71B2F" w:rsidP="00993808">
      <w:pPr>
        <w:tabs>
          <w:tab w:val="num" w:pos="644"/>
        </w:tabs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>Proprietà caratteristiche dei solidi. Stoccaggio dei solidi: stoccaggio all’aperto ed in sili. Movimentazione dei solidi: trasporto orizzontale e verticale. Trasportatori portanti, trasportatori a spinta, trasportatori a scosse e vibrazioni. Trasporto pneumatico</w:t>
      </w:r>
    </w:p>
    <w:p w:rsidR="00B71B2F" w:rsidRPr="009C3987" w:rsidRDefault="00B71B2F" w:rsidP="00EF7BEC">
      <w:pPr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>Statica e dinamica dei liquidi</w:t>
      </w:r>
    </w:p>
    <w:p w:rsidR="00B71B2F" w:rsidRPr="009C3987" w:rsidRDefault="00B71B2F" w:rsidP="00993808">
      <w:pPr>
        <w:tabs>
          <w:tab w:val="num" w:pos="644"/>
        </w:tabs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 xml:space="preserve">Grandezze caratteristiche dell’idraulica: peso specifico, volume specifico. Pressione assoluta e relativa, depressione e grado di vuoto. Idrostatica e la pressione idrostatica: la legge di </w:t>
      </w:r>
      <w:proofErr w:type="spellStart"/>
      <w:r w:rsidRPr="009C3987">
        <w:rPr>
          <w:rFonts w:asciiTheme="majorHAnsi" w:hAnsiTheme="majorHAnsi"/>
        </w:rPr>
        <w:t>Stevino</w:t>
      </w:r>
      <w:proofErr w:type="spellEnd"/>
      <w:r w:rsidRPr="009C3987">
        <w:rPr>
          <w:rFonts w:asciiTheme="majorHAnsi" w:hAnsiTheme="majorHAnsi"/>
        </w:rPr>
        <w:t xml:space="preserve">, il diagramma delle pressioni. I principi fondamentali dell’idrostatica: principio di Pascal, Principio di Archimede,  principio  dei vasi comunicanti. Applicazioni dell’idrostatica: decantatore ad U, torchio idraulico. Serbatoi in pressione, depressione ed atmosferici. Applicazioni numeriche sulla statica dei liquidi. Idrodinamica. Definizioni fondamentali: corrente, filetto fluido, regimi di moto di una corrente: permanente, vario e uniforme. .Portata di una corrente, modi differenti per esprimere la portata di una corrente: volumetrica, massica, ponderale, molare.  La 1° legge dell’idrodinamica: la legge della continuità. Liquidi ideali e reali, la viscosità. Equazione di Newton, caratteristiche dei liquidi newtoniani. Moto laminare, turbolento, misto. Numero di Reynolds. Principio della conservazione dell’energia applicato alla fluidodinamica: equazione di </w:t>
      </w:r>
      <w:proofErr w:type="spellStart"/>
      <w:r w:rsidRPr="009C3987">
        <w:rPr>
          <w:rFonts w:asciiTheme="majorHAnsi" w:hAnsiTheme="majorHAnsi"/>
        </w:rPr>
        <w:t>Bernoulli</w:t>
      </w:r>
      <w:proofErr w:type="spellEnd"/>
      <w:r w:rsidRPr="009C3987">
        <w:rPr>
          <w:rFonts w:asciiTheme="majorHAnsi" w:hAnsiTheme="majorHAnsi"/>
        </w:rPr>
        <w:t xml:space="preserve"> applicato ai liquidi ideali, altezza geodetica, cinetica e piezometrica, linea dei carichi totali. I liquidi reali e le dissipazioni energetiche: perdite di carico. Determinazione delle perdite di carico continue e localizzate, equazione di </w:t>
      </w:r>
      <w:proofErr w:type="spellStart"/>
      <w:r w:rsidRPr="009C3987">
        <w:rPr>
          <w:rFonts w:asciiTheme="majorHAnsi" w:hAnsiTheme="majorHAnsi"/>
        </w:rPr>
        <w:t>Darcy</w:t>
      </w:r>
      <w:proofErr w:type="spellEnd"/>
      <w:r w:rsidRPr="009C3987">
        <w:rPr>
          <w:rFonts w:asciiTheme="majorHAnsi" w:hAnsiTheme="majorHAnsi"/>
        </w:rPr>
        <w:t xml:space="preserve"> -  </w:t>
      </w:r>
      <w:proofErr w:type="spellStart"/>
      <w:r w:rsidRPr="009C3987">
        <w:rPr>
          <w:rFonts w:asciiTheme="majorHAnsi" w:hAnsiTheme="majorHAnsi"/>
        </w:rPr>
        <w:t>Weisbach</w:t>
      </w:r>
      <w:proofErr w:type="spellEnd"/>
      <w:r w:rsidRPr="009C3987">
        <w:rPr>
          <w:rFonts w:asciiTheme="majorHAnsi" w:hAnsiTheme="majorHAnsi"/>
        </w:rPr>
        <w:t xml:space="preserve">, uso dell’abaco di </w:t>
      </w:r>
      <w:proofErr w:type="spellStart"/>
      <w:r w:rsidRPr="009C3987">
        <w:rPr>
          <w:rFonts w:asciiTheme="majorHAnsi" w:hAnsiTheme="majorHAnsi"/>
        </w:rPr>
        <w:t>Moody</w:t>
      </w:r>
      <w:proofErr w:type="spellEnd"/>
      <w:r w:rsidRPr="009C3987">
        <w:rPr>
          <w:rFonts w:asciiTheme="majorHAnsi" w:hAnsiTheme="majorHAnsi"/>
        </w:rPr>
        <w:t xml:space="preserve">. Misura delle portate: il venturimetro. L’equazione di </w:t>
      </w:r>
      <w:proofErr w:type="spellStart"/>
      <w:r w:rsidRPr="009C3987">
        <w:rPr>
          <w:rFonts w:asciiTheme="majorHAnsi" w:hAnsiTheme="majorHAnsi"/>
        </w:rPr>
        <w:t>Bernoulli</w:t>
      </w:r>
      <w:proofErr w:type="spellEnd"/>
      <w:r w:rsidRPr="009C3987">
        <w:rPr>
          <w:rFonts w:asciiTheme="majorHAnsi" w:hAnsiTheme="majorHAnsi"/>
        </w:rPr>
        <w:t xml:space="preserve"> per i liquidi reali. Applicazioni numeriche sulla dinamica dei liquidi ideali e reali.</w:t>
      </w:r>
    </w:p>
    <w:p w:rsidR="00B71B2F" w:rsidRPr="009C3987" w:rsidRDefault="00B71B2F" w:rsidP="00EF7BEC">
      <w:pPr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>Il trasporto dei liquidi</w:t>
      </w:r>
    </w:p>
    <w:p w:rsidR="00B71B2F" w:rsidRPr="009C3987" w:rsidRDefault="00B71B2F" w:rsidP="000A535B">
      <w:pPr>
        <w:tabs>
          <w:tab w:val="num" w:pos="644"/>
        </w:tabs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 xml:space="preserve">Le macchine: macchine motrici ed operatrici. La prevalenza. L’equazione di </w:t>
      </w:r>
      <w:proofErr w:type="spellStart"/>
      <w:r w:rsidRPr="009C3987">
        <w:rPr>
          <w:rFonts w:asciiTheme="majorHAnsi" w:hAnsiTheme="majorHAnsi"/>
        </w:rPr>
        <w:t>Bernoulli</w:t>
      </w:r>
      <w:proofErr w:type="spellEnd"/>
      <w:r w:rsidRPr="009C3987">
        <w:rPr>
          <w:rFonts w:asciiTheme="majorHAnsi" w:hAnsiTheme="majorHAnsi"/>
        </w:rPr>
        <w:t xml:space="preserve"> in presenza di una macchina motrice o operatrice. Calcolo della prevalenza. Potenza utile ed assorbita di una macchina, rendimento globale di una macchina. Le macchine operatrici: pompe cinetiche e volumetriche. Pompe cinetiche: pompe centrifughe, aspetti costruttivi: giranti ad azione e a reazione, aforismi idraulici, Diffusore a chiocciola semplice e palettato. Principio di funzionamento di una pompa. Cavitazione e NPSH. Curve caratteristiche. Installazione e regolazione delle pompe centrifughe. Pompe volumetriche: alternative e rotative. </w:t>
      </w:r>
      <w:proofErr w:type="spellStart"/>
      <w:r w:rsidRPr="009C3987">
        <w:rPr>
          <w:rFonts w:asciiTheme="majorHAnsi" w:hAnsiTheme="majorHAnsi"/>
        </w:rPr>
        <w:t>Principo</w:t>
      </w:r>
      <w:proofErr w:type="spellEnd"/>
      <w:r w:rsidRPr="009C3987">
        <w:rPr>
          <w:rFonts w:asciiTheme="majorHAnsi" w:hAnsiTheme="majorHAnsi"/>
        </w:rPr>
        <w:t xml:space="preserve"> di funzionamento di una pompa alternativa. Determinazione della portata di una pompa alternativa. Pompe per applicazioni particolari. Applicazioni numeriche relative alle macchine operatrici.</w:t>
      </w:r>
    </w:p>
    <w:p w:rsidR="00B71B2F" w:rsidRPr="009C3987" w:rsidRDefault="00B71B2F" w:rsidP="000A535B">
      <w:pPr>
        <w:tabs>
          <w:tab w:val="num" w:pos="240"/>
          <w:tab w:val="num" w:pos="360"/>
        </w:tabs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>Stoccaggio e linee di trasporto dei fluidi</w:t>
      </w:r>
    </w:p>
    <w:p w:rsidR="00B71B2F" w:rsidRPr="009C3987" w:rsidRDefault="00B71B2F" w:rsidP="003D52E0">
      <w:pPr>
        <w:tabs>
          <w:tab w:val="num" w:pos="644"/>
        </w:tabs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 xml:space="preserve">Lo stoccaggio dei fluidi. Classificazione dei serbatoi: serbatoi in pressione, depressione ed atmosferici. Determinazione dello spessore di un serbatoio cilindrico e sferico. Stoccaggio dei gas, stoccaggio a pressione costante ed a volume costante. I gasometri, classificazione: gasometri ad umido ed a secco. Dispositivi ausiliari e accessori dei serbatoi. Tubazioni, elementi di linea e valvole. Caratteristiche delle </w:t>
      </w:r>
      <w:r w:rsidRPr="009C3987">
        <w:rPr>
          <w:rFonts w:asciiTheme="majorHAnsi" w:hAnsiTheme="majorHAnsi"/>
        </w:rPr>
        <w:lastRenderedPageBreak/>
        <w:t xml:space="preserve">tubazioni, giunti, raccordi,  guarnizioni. Valvole: struttura delle valvole. Valvole d’intercettazione, di </w:t>
      </w:r>
      <w:proofErr w:type="spellStart"/>
      <w:r w:rsidRPr="009C3987">
        <w:rPr>
          <w:rFonts w:asciiTheme="majorHAnsi" w:hAnsiTheme="majorHAnsi"/>
        </w:rPr>
        <w:t>sicurezzam</w:t>
      </w:r>
      <w:proofErr w:type="spellEnd"/>
      <w:r w:rsidRPr="009C3987">
        <w:rPr>
          <w:rFonts w:asciiTheme="majorHAnsi" w:hAnsiTheme="majorHAnsi"/>
        </w:rPr>
        <w:t xml:space="preserve"> di ritegno, di respirazione, di regolazione. Valvole pneumatiche.</w:t>
      </w:r>
    </w:p>
    <w:p w:rsidR="00B71B2F" w:rsidRPr="009C3987" w:rsidRDefault="00B71B2F" w:rsidP="00EF7BEC">
      <w:pPr>
        <w:tabs>
          <w:tab w:val="num" w:pos="240"/>
          <w:tab w:val="num" w:pos="360"/>
        </w:tabs>
        <w:rPr>
          <w:rFonts w:asciiTheme="majorHAnsi" w:hAnsiTheme="majorHAnsi"/>
          <w:b/>
        </w:rPr>
      </w:pPr>
      <w:r w:rsidRPr="009C3987">
        <w:rPr>
          <w:rFonts w:asciiTheme="majorHAnsi" w:hAnsiTheme="majorHAnsi"/>
          <w:b/>
        </w:rPr>
        <w:t xml:space="preserve">Separazione sistemi eterogenei. </w:t>
      </w:r>
    </w:p>
    <w:p w:rsidR="00B71B2F" w:rsidRPr="009C3987" w:rsidRDefault="00B71B2F" w:rsidP="009C3987">
      <w:pPr>
        <w:tabs>
          <w:tab w:val="num" w:pos="644"/>
        </w:tabs>
        <w:jc w:val="both"/>
        <w:rPr>
          <w:rFonts w:asciiTheme="majorHAnsi" w:hAnsiTheme="majorHAnsi"/>
        </w:rPr>
      </w:pPr>
      <w:r w:rsidRPr="009C3987">
        <w:rPr>
          <w:rFonts w:asciiTheme="majorHAnsi" w:hAnsiTheme="majorHAnsi"/>
        </w:rPr>
        <w:t xml:space="preserve">Definizione di un sistema eterogeneo: solido-liquido, liquido-liquido, liquido-gas, solido-gas. Metodi di separazione, criteri di scelta: decantazione, filtrazione, centrifugazione. La decantazione: legge di </w:t>
      </w:r>
      <w:proofErr w:type="spellStart"/>
      <w:r w:rsidRPr="009C3987">
        <w:rPr>
          <w:rFonts w:asciiTheme="majorHAnsi" w:hAnsiTheme="majorHAnsi"/>
        </w:rPr>
        <w:t>Stokes</w:t>
      </w:r>
      <w:proofErr w:type="spellEnd"/>
      <w:r w:rsidRPr="009C3987">
        <w:rPr>
          <w:rFonts w:asciiTheme="majorHAnsi" w:hAnsiTheme="majorHAnsi"/>
        </w:rPr>
        <w:t xml:space="preserve">. Soluzioni colloidali: le proprietà dei colloidi, metodi per destabilizzare un colloide. Coagulazione e flocculazione: uso dei </w:t>
      </w:r>
      <w:proofErr w:type="spellStart"/>
      <w:r w:rsidRPr="009C3987">
        <w:rPr>
          <w:rFonts w:asciiTheme="majorHAnsi" w:hAnsiTheme="majorHAnsi"/>
        </w:rPr>
        <w:t>polielettroliti</w:t>
      </w:r>
      <w:proofErr w:type="spellEnd"/>
      <w:r w:rsidRPr="009C398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Principali decantatori: decantatore </w:t>
      </w:r>
      <w:proofErr w:type="spellStart"/>
      <w:r>
        <w:rPr>
          <w:rFonts w:asciiTheme="majorHAnsi" w:hAnsiTheme="majorHAnsi"/>
        </w:rPr>
        <w:t>Dorr</w:t>
      </w:r>
      <w:proofErr w:type="spellEnd"/>
      <w:r>
        <w:rPr>
          <w:rFonts w:asciiTheme="majorHAnsi" w:hAnsiTheme="majorHAnsi"/>
        </w:rPr>
        <w:t xml:space="preserve">. </w:t>
      </w:r>
      <w:r w:rsidRPr="009C3987">
        <w:rPr>
          <w:rFonts w:asciiTheme="majorHAnsi" w:hAnsiTheme="majorHAnsi"/>
        </w:rPr>
        <w:t xml:space="preserve">La filtrazione: legge di </w:t>
      </w:r>
      <w:proofErr w:type="spellStart"/>
      <w:r w:rsidRPr="009C3987">
        <w:rPr>
          <w:rFonts w:asciiTheme="majorHAnsi" w:hAnsiTheme="majorHAnsi"/>
        </w:rPr>
        <w:t>Fick</w:t>
      </w:r>
      <w:proofErr w:type="spellEnd"/>
      <w:r w:rsidRPr="009C3987">
        <w:rPr>
          <w:rFonts w:asciiTheme="majorHAnsi" w:hAnsiTheme="majorHAnsi"/>
        </w:rPr>
        <w:t xml:space="preserve">. Determinazione della velocità di processo. Filtrazione in pressione e sotto vuoto, a velocità costante ed a pressione costante. Filtri continui e discontinui: filtro Oliver e filtro Pressa. La centrifugazione: considerazioni teoriche, determinazione della forza centrifuga che agisce sull’apparecchio. Forza di gravità e disposizione del liquido in una centrifuga. Numero di giri e criteri di scelta di una centrifuga. Classificazione delle centrifughe: a paniere orizzontale e verticale, a decantazione ed a filtrazione. Esempi di centrifughe: centrifuga </w:t>
      </w:r>
      <w:proofErr w:type="spellStart"/>
      <w:r w:rsidRPr="009C3987">
        <w:rPr>
          <w:rFonts w:asciiTheme="majorHAnsi" w:hAnsiTheme="majorHAnsi"/>
        </w:rPr>
        <w:t>Alpha-Laval</w:t>
      </w:r>
      <w:proofErr w:type="spellEnd"/>
      <w:r w:rsidRPr="009C3987">
        <w:rPr>
          <w:rFonts w:asciiTheme="majorHAnsi" w:hAnsiTheme="majorHAnsi"/>
        </w:rPr>
        <w:t>. Separatori solido – gas e liquido – gas: principi di funzionamento. Principali apparecchiature più comunemente usate nell’industria chimica: cicloni, filtri elettrostatici ed a tessuto.</w:t>
      </w:r>
    </w:p>
    <w:p w:rsidR="00B71B2F" w:rsidRDefault="00B71B2F" w:rsidP="00004FAC">
      <w:pPr>
        <w:tabs>
          <w:tab w:val="num" w:pos="64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</w:p>
    <w:p w:rsidR="00B71B2F" w:rsidRPr="0057680E" w:rsidRDefault="00B71B2F" w:rsidP="00004FAC">
      <w:pPr>
        <w:tabs>
          <w:tab w:val="num" w:pos="644"/>
        </w:tabs>
        <w:rPr>
          <w:rFonts w:asciiTheme="majorHAnsi" w:hAnsiTheme="majorHAnsi"/>
        </w:rPr>
      </w:pPr>
      <w:r>
        <w:rPr>
          <w:rFonts w:asciiTheme="majorHAnsi" w:hAnsiTheme="majorHAnsi"/>
        </w:rPr>
        <w:t>Castellana Grotte   3  Giugno  2016</w:t>
      </w:r>
    </w:p>
    <w:p w:rsidR="00B71B2F" w:rsidRPr="0057680E" w:rsidRDefault="00B71B2F" w:rsidP="00004FAC">
      <w:pPr>
        <w:tabs>
          <w:tab w:val="num" w:pos="644"/>
        </w:tabs>
        <w:rPr>
          <w:rFonts w:asciiTheme="majorHAnsi" w:hAnsiTheme="majorHAnsi"/>
        </w:rPr>
      </w:pPr>
    </w:p>
    <w:p w:rsidR="00B71B2F" w:rsidRDefault="00B71B2F" w:rsidP="00004FAC">
      <w:pPr>
        <w:tabs>
          <w:tab w:val="num" w:pos="644"/>
        </w:tabs>
        <w:rPr>
          <w:rFonts w:asciiTheme="majorHAnsi" w:hAnsiTheme="majorHAnsi"/>
          <w:b/>
        </w:rPr>
      </w:pPr>
    </w:p>
    <w:p w:rsidR="00B71B2F" w:rsidRPr="0057680E" w:rsidRDefault="00B71B2F" w:rsidP="00004FAC">
      <w:pPr>
        <w:tabs>
          <w:tab w:val="num" w:pos="644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Pr="0057680E">
        <w:rPr>
          <w:rFonts w:asciiTheme="majorHAnsi" w:hAnsiTheme="majorHAnsi"/>
        </w:rPr>
        <w:t xml:space="preserve"> Gli alunni                                                                                                    Le insegnanti</w:t>
      </w:r>
    </w:p>
    <w:p w:rsidR="00B71B2F" w:rsidRDefault="00B71B2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71B2F" w:rsidRPr="001B58B2" w:rsidRDefault="00B71B2F" w:rsidP="000B235F">
      <w:pPr>
        <w:ind w:left="-567"/>
        <w:jc w:val="center"/>
        <w:rPr>
          <w:b/>
          <w:u w:val="single"/>
        </w:rPr>
      </w:pPr>
      <w:r w:rsidRPr="001B58B2">
        <w:rPr>
          <w:b/>
          <w:u w:val="single"/>
        </w:rPr>
        <w:lastRenderedPageBreak/>
        <w:t>I.T.I.S. DELL’ERBA – CASTELLANA GROTTE (BA)</w:t>
      </w:r>
    </w:p>
    <w:p w:rsidR="00B71B2F" w:rsidRPr="001B58B2" w:rsidRDefault="00B71B2F" w:rsidP="001B58B2">
      <w:pPr>
        <w:jc w:val="center"/>
        <w:rPr>
          <w:b/>
          <w:u w:val="single"/>
        </w:rPr>
      </w:pPr>
      <w:r w:rsidRPr="001B58B2">
        <w:rPr>
          <w:b/>
          <w:u w:val="single"/>
        </w:rPr>
        <w:t>PROGRAMMA LINGUA INGLESE</w:t>
      </w:r>
    </w:p>
    <w:p w:rsidR="00B71B2F" w:rsidRDefault="00B71B2F" w:rsidP="001B58B2">
      <w:pPr>
        <w:jc w:val="center"/>
        <w:rPr>
          <w:b/>
          <w:u w:val="single"/>
        </w:rPr>
      </w:pPr>
      <w:r>
        <w:rPr>
          <w:b/>
          <w:u w:val="single"/>
        </w:rPr>
        <w:t>A.S. 2015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– 2016</w:t>
      </w:r>
    </w:p>
    <w:p w:rsidR="00B71B2F" w:rsidRDefault="00B71B2F" w:rsidP="001B58B2">
      <w:pPr>
        <w:jc w:val="center"/>
        <w:rPr>
          <w:b/>
          <w:u w:val="single"/>
        </w:rPr>
      </w:pPr>
      <w:r>
        <w:rPr>
          <w:b/>
          <w:u w:val="single"/>
        </w:rPr>
        <w:t>Classe 3Cc – Prof.ssa Roberta Lopez</w:t>
      </w:r>
    </w:p>
    <w:p w:rsidR="00B71B2F" w:rsidRPr="00C14EE8" w:rsidRDefault="00B71B2F" w:rsidP="00F645A7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rFonts w:ascii="Times New Roman" w:hAnsi="Times New Roman"/>
          <w:sz w:val="28"/>
          <w:szCs w:val="28"/>
        </w:rPr>
      </w:pPr>
      <w:r w:rsidRPr="002866CF">
        <w:rPr>
          <w:rFonts w:ascii="Times New Roman" w:hAnsi="Times New Roman"/>
          <w:b/>
          <w:sz w:val="28"/>
          <w:szCs w:val="28"/>
        </w:rPr>
        <w:t>Libri di testo in adozione:</w:t>
      </w:r>
      <w:r w:rsidRPr="00286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EE8">
        <w:rPr>
          <w:rFonts w:ascii="Times New Roman" w:hAnsi="Times New Roman"/>
          <w:b/>
          <w:iCs/>
          <w:sz w:val="28"/>
          <w:szCs w:val="28"/>
        </w:rPr>
        <w:t>Choices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 Intermediate</w:t>
      </w:r>
      <w:r w:rsidRPr="00C14E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4EE8">
        <w:rPr>
          <w:rFonts w:ascii="Times New Roman" w:hAnsi="Times New Roman"/>
          <w:sz w:val="28"/>
          <w:szCs w:val="28"/>
        </w:rPr>
        <w:t>(</w:t>
      </w:r>
      <w:proofErr w:type="spellStart"/>
      <w:r w:rsidRPr="00C14EE8">
        <w:rPr>
          <w:rFonts w:ascii="Times New Roman" w:hAnsi="Times New Roman"/>
          <w:sz w:val="28"/>
          <w:szCs w:val="28"/>
        </w:rPr>
        <w:t>Student’s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 book + </w:t>
      </w:r>
      <w:proofErr w:type="spellStart"/>
      <w:r w:rsidRPr="00C14EE8">
        <w:rPr>
          <w:rFonts w:ascii="Times New Roman" w:hAnsi="Times New Roman"/>
          <w:sz w:val="28"/>
          <w:szCs w:val="28"/>
        </w:rPr>
        <w:t>Workbook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) di </w:t>
      </w:r>
      <w:proofErr w:type="spellStart"/>
      <w:r w:rsidRPr="00C14EE8">
        <w:rPr>
          <w:rFonts w:ascii="Times New Roman" w:hAnsi="Times New Roman"/>
          <w:sz w:val="28"/>
          <w:szCs w:val="28"/>
        </w:rPr>
        <w:t>C.Krantz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, Anita </w:t>
      </w:r>
      <w:proofErr w:type="spellStart"/>
      <w:r w:rsidRPr="00C14EE8">
        <w:rPr>
          <w:rFonts w:ascii="Times New Roman" w:hAnsi="Times New Roman"/>
          <w:sz w:val="28"/>
          <w:szCs w:val="28"/>
        </w:rPr>
        <w:t>Omelanczuck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EE8">
        <w:rPr>
          <w:rFonts w:ascii="Times New Roman" w:hAnsi="Times New Roman"/>
          <w:sz w:val="28"/>
          <w:szCs w:val="28"/>
        </w:rPr>
        <w:t>T.Falla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EE8">
        <w:rPr>
          <w:rFonts w:ascii="Times New Roman" w:hAnsi="Times New Roman"/>
          <w:sz w:val="28"/>
          <w:szCs w:val="28"/>
        </w:rPr>
        <w:t>P.Davies</w:t>
      </w:r>
      <w:proofErr w:type="spellEnd"/>
      <w:r w:rsidRPr="00C14EE8">
        <w:rPr>
          <w:rFonts w:ascii="Times New Roman" w:hAnsi="Times New Roman"/>
          <w:sz w:val="28"/>
          <w:szCs w:val="28"/>
        </w:rPr>
        <w:t xml:space="preserve">. Edizione </w:t>
      </w:r>
      <w:proofErr w:type="spellStart"/>
      <w:r>
        <w:rPr>
          <w:rFonts w:ascii="Times New Roman" w:hAnsi="Times New Roman"/>
          <w:sz w:val="28"/>
          <w:szCs w:val="28"/>
        </w:rPr>
        <w:t>Pearson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Longman</w:t>
      </w:r>
      <w:proofErr w:type="spellEnd"/>
    </w:p>
    <w:p w:rsidR="00B71B2F" w:rsidRPr="002866CF" w:rsidRDefault="00B71B2F" w:rsidP="007517A9">
      <w:pPr>
        <w:rPr>
          <w:rFonts w:ascii="Times New Roman" w:hAnsi="Times New Roman"/>
          <w:sz w:val="28"/>
          <w:szCs w:val="28"/>
        </w:rPr>
      </w:pPr>
      <w:r w:rsidRPr="002866CF">
        <w:rPr>
          <w:rFonts w:ascii="Times New Roman" w:hAnsi="Times New Roman"/>
          <w:sz w:val="28"/>
          <w:szCs w:val="28"/>
        </w:rPr>
        <w:t xml:space="preserve">Elisabetta Grasso, Paola </w:t>
      </w:r>
      <w:proofErr w:type="spellStart"/>
      <w:r w:rsidRPr="002866CF">
        <w:rPr>
          <w:rFonts w:ascii="Times New Roman" w:hAnsi="Times New Roman"/>
          <w:sz w:val="28"/>
          <w:szCs w:val="28"/>
        </w:rPr>
        <w:t>Melchiori</w:t>
      </w:r>
      <w:proofErr w:type="spellEnd"/>
      <w:r w:rsidRPr="002866C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866CF">
        <w:rPr>
          <w:rFonts w:ascii="Times New Roman" w:hAnsi="Times New Roman"/>
          <w:b/>
          <w:sz w:val="28"/>
          <w:szCs w:val="28"/>
        </w:rPr>
        <w:t>Into</w:t>
      </w:r>
      <w:proofErr w:type="spellEnd"/>
      <w:r w:rsidRPr="002866CF">
        <w:rPr>
          <w:rFonts w:ascii="Times New Roman" w:hAnsi="Times New Roman"/>
          <w:b/>
          <w:sz w:val="28"/>
          <w:szCs w:val="28"/>
        </w:rPr>
        <w:t xml:space="preserve"> Science</w:t>
      </w:r>
      <w:r w:rsidRPr="002866CF">
        <w:rPr>
          <w:rFonts w:ascii="Times New Roman" w:hAnsi="Times New Roman"/>
          <w:sz w:val="28"/>
          <w:szCs w:val="28"/>
        </w:rPr>
        <w:t>” CLITT</w:t>
      </w:r>
    </w:p>
    <w:p w:rsidR="00B71B2F" w:rsidRPr="002866CF" w:rsidRDefault="00B71B2F" w:rsidP="001B58B2">
      <w:pPr>
        <w:rPr>
          <w:rFonts w:ascii="Times New Roman" w:hAnsi="Times New Roman"/>
          <w:sz w:val="28"/>
          <w:szCs w:val="28"/>
        </w:rPr>
      </w:pPr>
    </w:p>
    <w:p w:rsidR="00B71B2F" w:rsidRPr="002866CF" w:rsidRDefault="00B71B2F" w:rsidP="00DA1BA4">
      <w:pPr>
        <w:ind w:left="360" w:hanging="360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MODULE 1 IDENTITY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Topic talk.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Vocabulary: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Identity.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Speaking: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Talking about your identity.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Listening: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Three interviews. </w:t>
      </w:r>
    </w:p>
    <w:p w:rsidR="00B71B2F" w:rsidRDefault="00B71B2F" w:rsidP="002866CF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Avatars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Word Builder: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compound adjective. Uses of like.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Reading.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Article about avatars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Writing: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Personal description. </w:t>
      </w:r>
    </w:p>
    <w:p w:rsidR="00B71B2F" w:rsidRDefault="00B71B2F" w:rsidP="002866CF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Languages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Grammar: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Present tenses.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Reading: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Article about saving languages. </w:t>
      </w:r>
      <w:r w:rsidRPr="00C15767">
        <w:rPr>
          <w:rFonts w:ascii="Times New Roman" w:hAnsi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/>
          <w:sz w:val="28"/>
          <w:szCs w:val="28"/>
          <w:lang w:val="en-US"/>
        </w:rPr>
        <w:t xml:space="preserve">: Dialogue about languages </w:t>
      </w:r>
    </w:p>
    <w:p w:rsidR="00B71B2F" w:rsidRPr="002866CF" w:rsidRDefault="00B71B2F" w:rsidP="002866CF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Tribes. </w:t>
      </w:r>
      <w:r w:rsidRPr="00C15767">
        <w:rPr>
          <w:rFonts w:ascii="Times New Roman" w:hAnsi="Times New Roman"/>
          <w:b/>
          <w:sz w:val="28"/>
          <w:szCs w:val="28"/>
          <w:lang w:val="en-US"/>
        </w:rPr>
        <w:t>Vocabulary</w:t>
      </w:r>
      <w:r w:rsidRPr="002866CF">
        <w:rPr>
          <w:rFonts w:ascii="Times New Roman" w:hAnsi="Times New Roman"/>
          <w:sz w:val="28"/>
          <w:szCs w:val="28"/>
          <w:lang w:val="en-US"/>
        </w:rPr>
        <w:t>: Urban tribes.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C15767">
        <w:rPr>
          <w:rFonts w:ascii="Times New Roman" w:hAnsi="Times New Roman"/>
          <w:b/>
          <w:sz w:val="28"/>
          <w:szCs w:val="28"/>
          <w:lang w:val="en-US"/>
        </w:rPr>
        <w:t xml:space="preserve">talk </w:t>
      </w:r>
      <w:proofErr w:type="spellStart"/>
      <w:r w:rsidRPr="00C15767">
        <w:rPr>
          <w:rFonts w:ascii="Times New Roman" w:hAnsi="Times New Roman"/>
          <w:b/>
          <w:sz w:val="28"/>
          <w:szCs w:val="28"/>
          <w:lang w:val="en-US"/>
        </w:rPr>
        <w:t>buider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agreeing and disagreeing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MODULE 2 BIG EVENTS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Topic talk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Vocabulary: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Memories.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Speaking: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Talking about memories.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Listening: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Two interview and short dialogues. 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The Wall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Grammar: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Past perfect. Excuses and explanations.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Reading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Personal accounts of a historical event.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Reading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Personal account of a historical event; 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/>
          <w:sz w:val="28"/>
          <w:szCs w:val="28"/>
          <w:lang w:val="en-US"/>
        </w:rPr>
        <w:t xml:space="preserve">: short dialogues 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big game: </w:t>
      </w:r>
      <w:r w:rsidRPr="004026B3">
        <w:rPr>
          <w:rFonts w:ascii="Times New Roman" w:hAnsi="Times New Roman"/>
          <w:b/>
          <w:sz w:val="28"/>
          <w:szCs w:val="28"/>
          <w:lang w:val="en-US"/>
        </w:rPr>
        <w:t>Word builder</w:t>
      </w:r>
      <w:r>
        <w:rPr>
          <w:rFonts w:ascii="Times New Roman" w:hAnsi="Times New Roman"/>
          <w:sz w:val="28"/>
          <w:szCs w:val="28"/>
          <w:lang w:val="en-US"/>
        </w:rPr>
        <w:t xml:space="preserve">: Multi-part verbs, </w:t>
      </w:r>
      <w:r w:rsidRPr="004026B3">
        <w:rPr>
          <w:rFonts w:ascii="Times New Roman" w:hAnsi="Times New Roman"/>
          <w:b/>
          <w:sz w:val="28"/>
          <w:szCs w:val="28"/>
          <w:lang w:val="en-US"/>
        </w:rPr>
        <w:t>sentence builder</w:t>
      </w:r>
      <w:r>
        <w:rPr>
          <w:rFonts w:ascii="Times New Roman" w:hAnsi="Times New Roman"/>
          <w:sz w:val="28"/>
          <w:szCs w:val="28"/>
          <w:lang w:val="en-US"/>
        </w:rPr>
        <w:t xml:space="preserve">: uses of just. </w:t>
      </w:r>
      <w:r w:rsidRPr="004026B3">
        <w:rPr>
          <w:rFonts w:ascii="Times New Roman" w:hAnsi="Times New Roman"/>
          <w:b/>
          <w:sz w:val="28"/>
          <w:szCs w:val="28"/>
          <w:lang w:val="en-US"/>
        </w:rPr>
        <w:t>Reading: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Newspaper interview. 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Birthday and funerals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Grammar: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used to and would.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Reading: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Personal memory. 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Reading/ Writing: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Email.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Listening: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A story.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 xml:space="preserve">Speaking: </w:t>
      </w:r>
      <w:r w:rsidRPr="002866CF">
        <w:rPr>
          <w:rFonts w:ascii="Times New Roman" w:hAnsi="Times New Roman"/>
          <w:sz w:val="28"/>
          <w:szCs w:val="28"/>
          <w:lang w:val="en-US"/>
        </w:rPr>
        <w:t>Telling stories.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MODULE 3 TASTE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lastRenderedPageBreak/>
        <w:t xml:space="preserve">Topic talk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Vocabulary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Food.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Listening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Dialogue about food habits/likes. 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>Speaking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Talking about food habits/likes. 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Cooking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>word builder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Verbs+ prepositions.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Sentence builder: </w:t>
      </w:r>
      <w:r w:rsidRPr="00E24F37">
        <w:rPr>
          <w:rFonts w:ascii="Times New Roman" w:hAnsi="Times New Roman"/>
          <w:sz w:val="28"/>
          <w:szCs w:val="28"/>
          <w:lang w:val="en-US"/>
        </w:rPr>
        <w:t>reason linkers: because, just, in case, as</w:t>
      </w:r>
      <w:r>
        <w:rPr>
          <w:rFonts w:ascii="Times New Roman" w:hAnsi="Times New Roman"/>
          <w:b/>
          <w:sz w:val="28"/>
          <w:szCs w:val="28"/>
          <w:lang w:val="en-US"/>
        </w:rPr>
        <w:t>;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 xml:space="preserve"> Reading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Magazine profile. 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>Writing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Invitation. </w:t>
      </w:r>
    </w:p>
    <w:p w:rsidR="00B71B2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Ice cream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>Grammar: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The passive. Describing a process. </w:t>
      </w:r>
      <w:r w:rsidRPr="00E24F37">
        <w:rPr>
          <w:rFonts w:ascii="Times New Roman" w:hAnsi="Times New Roman"/>
          <w:b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  <w:lang w:val="en-US"/>
        </w:rPr>
        <w:t xml:space="preserve">: the history of ice cream, </w:t>
      </w:r>
      <w:r w:rsidRPr="00F33646">
        <w:rPr>
          <w:rFonts w:ascii="Times New Roman" w:hAnsi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/>
          <w:sz w:val="28"/>
          <w:szCs w:val="28"/>
          <w:lang w:val="en-US"/>
        </w:rPr>
        <w:t>: tour guide presentation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Restaurants:  </w:t>
      </w:r>
      <w:r w:rsidRPr="00F33646">
        <w:rPr>
          <w:rFonts w:ascii="Times New Roman" w:hAnsi="Times New Roman"/>
          <w:b/>
          <w:sz w:val="28"/>
          <w:szCs w:val="28"/>
          <w:lang w:val="en-US"/>
        </w:rPr>
        <w:t>Vocabulary: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Eating out. </w:t>
      </w:r>
      <w:r w:rsidRPr="00F33646">
        <w:rPr>
          <w:rFonts w:ascii="Times New Roman" w:hAnsi="Times New Roman"/>
          <w:b/>
          <w:sz w:val="28"/>
          <w:szCs w:val="28"/>
          <w:lang w:val="en-US"/>
        </w:rPr>
        <w:t>Talking builder</w:t>
      </w:r>
      <w:r>
        <w:rPr>
          <w:rFonts w:ascii="Times New Roman" w:hAnsi="Times New Roman"/>
          <w:sz w:val="28"/>
          <w:szCs w:val="28"/>
          <w:lang w:val="en-US"/>
        </w:rPr>
        <w:t xml:space="preserve">: eating out (request/replies) listening: review of a TV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3646">
        <w:rPr>
          <w:rFonts w:ascii="Times New Roman" w:hAnsi="Times New Roman"/>
          <w:b/>
          <w:sz w:val="28"/>
          <w:szCs w:val="28"/>
          <w:lang w:val="en-US"/>
        </w:rPr>
        <w:t>Speaking</w:t>
      </w:r>
      <w:r w:rsidRPr="002866CF">
        <w:rPr>
          <w:rFonts w:ascii="Times New Roman" w:hAnsi="Times New Roman"/>
          <w:sz w:val="28"/>
          <w:szCs w:val="28"/>
          <w:lang w:val="en-US"/>
        </w:rPr>
        <w:t>: Dialogue in a restaurant.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MODULE 4 HOUSES</w:t>
      </w:r>
    </w:p>
    <w:p w:rsidR="00B71B2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 xml:space="preserve">Topic talk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Vocabulary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Houses.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Listening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:  Three descriptions of homes.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Speaking: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Talking about your home. </w:t>
      </w:r>
    </w:p>
    <w:p w:rsidR="00B71B2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 African Village: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Grammar:</w:t>
      </w:r>
      <w:r>
        <w:rPr>
          <w:rFonts w:ascii="Times New Roman" w:hAnsi="Times New Roman"/>
          <w:sz w:val="28"/>
          <w:szCs w:val="28"/>
          <w:lang w:val="en-US"/>
        </w:rPr>
        <w:t xml:space="preserve"> Present Perfect Continuous.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  <w:lang w:val="en-US"/>
        </w:rPr>
        <w:t xml:space="preserve">: Interview with anthropologists,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/>
          <w:sz w:val="28"/>
          <w:szCs w:val="28"/>
          <w:lang w:val="en-US"/>
        </w:rPr>
        <w:t>: dialogues</w:t>
      </w:r>
    </w:p>
    <w:p w:rsidR="00B71B2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Floating homes: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Sentence builder</w:t>
      </w:r>
      <w:r>
        <w:rPr>
          <w:rFonts w:ascii="Times New Roman" w:hAnsi="Times New Roman"/>
          <w:sz w:val="28"/>
          <w:szCs w:val="28"/>
          <w:lang w:val="en-US"/>
        </w:rPr>
        <w:t xml:space="preserve">: modifiers and comparatives (much, a bit, even, slightly more);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word builder</w:t>
      </w:r>
      <w:r>
        <w:rPr>
          <w:rFonts w:ascii="Times New Roman" w:hAnsi="Times New Roman"/>
          <w:sz w:val="28"/>
          <w:szCs w:val="28"/>
          <w:lang w:val="en-US"/>
        </w:rPr>
        <w:t xml:space="preserve">: prepositions and adverbs (downstairs, go downstairs etc), 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Reading:</w:t>
      </w:r>
      <w:r>
        <w:rPr>
          <w:rFonts w:ascii="Times New Roman" w:hAnsi="Times New Roman"/>
          <w:sz w:val="28"/>
          <w:szCs w:val="28"/>
          <w:lang w:val="en-US"/>
        </w:rPr>
        <w:t xml:space="preserve"> Magazine article about a new island; listening: description of a house</w:t>
      </w:r>
    </w:p>
    <w:p w:rsidR="00B71B2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Makeovers: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Grammar:</w:t>
      </w:r>
      <w:r>
        <w:rPr>
          <w:rFonts w:ascii="Times New Roman" w:hAnsi="Times New Roman"/>
          <w:sz w:val="28"/>
          <w:szCs w:val="28"/>
          <w:lang w:val="en-US"/>
        </w:rPr>
        <w:t xml:space="preserve"> have something done,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  <w:lang w:val="en-US"/>
        </w:rPr>
        <w:t>: Magazine article about a makeover</w:t>
      </w:r>
    </w:p>
    <w:p w:rsidR="00B71B2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E415A">
        <w:rPr>
          <w:rFonts w:ascii="Times New Roman" w:hAnsi="Times New Roman"/>
          <w:sz w:val="28"/>
          <w:szCs w:val="28"/>
          <w:lang w:val="en-US"/>
        </w:rPr>
        <w:t>Writing workshop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text builder</w:t>
      </w:r>
      <w:r>
        <w:rPr>
          <w:rFonts w:ascii="Times New Roman" w:hAnsi="Times New Roman"/>
          <w:sz w:val="28"/>
          <w:szCs w:val="28"/>
          <w:lang w:val="en-US"/>
        </w:rPr>
        <w:t xml:space="preserve">: language for reports;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reading/writing</w:t>
      </w:r>
      <w:r>
        <w:rPr>
          <w:rFonts w:ascii="Times New Roman" w:hAnsi="Times New Roman"/>
          <w:sz w:val="28"/>
          <w:szCs w:val="28"/>
          <w:lang w:val="en-US"/>
        </w:rPr>
        <w:t>: report and graph</w:t>
      </w:r>
    </w:p>
    <w:p w:rsidR="00B71B2F" w:rsidRPr="002866CF" w:rsidRDefault="00B71B2F" w:rsidP="006E415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Speaking workshop: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Text builder</w:t>
      </w:r>
      <w:r>
        <w:rPr>
          <w:rFonts w:ascii="Times New Roman" w:hAnsi="Times New Roman"/>
          <w:sz w:val="28"/>
          <w:szCs w:val="28"/>
          <w:lang w:val="en-US"/>
        </w:rPr>
        <w:t xml:space="preserve">: asking about accommodation/making offers; </w:t>
      </w:r>
      <w:r w:rsidRPr="006E415A">
        <w:rPr>
          <w:rFonts w:ascii="Times New Roman" w:hAnsi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/>
          <w:sz w:val="28"/>
          <w:szCs w:val="28"/>
          <w:lang w:val="en-US"/>
        </w:rPr>
        <w:t xml:space="preserve">: Hotel dialogue; 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E415A">
        <w:rPr>
          <w:rFonts w:ascii="Times New Roman" w:hAnsi="Times New Roman"/>
          <w:b/>
          <w:sz w:val="28"/>
          <w:szCs w:val="28"/>
          <w:lang w:val="en-US"/>
        </w:rPr>
        <w:t>Writing: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How to write a report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ENGLISH FOR SPECIFIC PURPOSE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In the lab: tools and glassware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lastRenderedPageBreak/>
        <w:t>Video: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Basic Laboratory Equipment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Safety in the lab</w:t>
      </w:r>
    </w:p>
    <w:p w:rsidR="00B71B2F" w:rsidRPr="002866CF" w:rsidRDefault="00B71B2F" w:rsidP="00C22072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sz w:val="28"/>
          <w:szCs w:val="28"/>
          <w:lang w:val="en-US"/>
        </w:rPr>
        <w:t>What are the rules to observe in a laboratory?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Video 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States of matter : solid, liquid, gases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Video: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Changes of state</w:t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Video: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What are atoms? </w:t>
      </w:r>
    </w:p>
    <w:p w:rsidR="00B71B2F" w:rsidRPr="002866CF" w:rsidRDefault="00B71B2F" w:rsidP="00C22072">
      <w:pPr>
        <w:ind w:left="360" w:hanging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 xml:space="preserve">Video: </w:t>
      </w:r>
      <w:r w:rsidRPr="002866CF">
        <w:rPr>
          <w:rFonts w:ascii="Times New Roman" w:hAnsi="Times New Roman"/>
          <w:sz w:val="28"/>
          <w:szCs w:val="28"/>
          <w:lang w:val="en-US"/>
        </w:rPr>
        <w:t>How to make molecules</w:t>
      </w:r>
      <w:r w:rsidRPr="002866CF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B71B2F" w:rsidRPr="002866CF" w:rsidRDefault="00B71B2F" w:rsidP="0016366A">
      <w:pPr>
        <w:ind w:left="36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2866CF">
        <w:rPr>
          <w:rFonts w:ascii="Times New Roman" w:hAnsi="Times New Roman"/>
          <w:b/>
          <w:sz w:val="28"/>
          <w:szCs w:val="28"/>
          <w:lang w:val="en-US"/>
        </w:rPr>
        <w:t>Video:</w:t>
      </w:r>
      <w:r w:rsidRPr="002866CF">
        <w:rPr>
          <w:rFonts w:ascii="Times New Roman" w:hAnsi="Times New Roman"/>
          <w:sz w:val="28"/>
          <w:szCs w:val="28"/>
          <w:lang w:val="en-US"/>
        </w:rPr>
        <w:t xml:space="preserve"> What is the periodic table of the elements? </w:t>
      </w:r>
    </w:p>
    <w:p w:rsidR="00B71B2F" w:rsidRPr="002866CF" w:rsidRDefault="00B71B2F" w:rsidP="0016366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1B2F" w:rsidRPr="002866CF" w:rsidRDefault="00B71B2F" w:rsidP="0016366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1B2F" w:rsidRPr="002866CF" w:rsidRDefault="00B71B2F" w:rsidP="0016366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1B2F" w:rsidRPr="00B71B2F" w:rsidRDefault="00B71B2F" w:rsidP="0016366A">
      <w:pPr>
        <w:jc w:val="both"/>
        <w:rPr>
          <w:rFonts w:ascii="Times New Roman" w:hAnsi="Times New Roman"/>
          <w:sz w:val="28"/>
          <w:szCs w:val="28"/>
        </w:rPr>
      </w:pPr>
      <w:r w:rsidRPr="00B71B2F">
        <w:rPr>
          <w:rFonts w:ascii="Times New Roman" w:hAnsi="Times New Roman"/>
          <w:sz w:val="28"/>
          <w:szCs w:val="28"/>
        </w:rPr>
        <w:t xml:space="preserve">Gli Alunni </w:t>
      </w:r>
      <w:r w:rsidRPr="00B71B2F">
        <w:rPr>
          <w:rFonts w:ascii="Times New Roman" w:hAnsi="Times New Roman"/>
          <w:sz w:val="28"/>
          <w:szCs w:val="28"/>
        </w:rPr>
        <w:tab/>
      </w:r>
      <w:r w:rsidRPr="00B71B2F">
        <w:rPr>
          <w:rFonts w:ascii="Times New Roman" w:hAnsi="Times New Roman"/>
          <w:sz w:val="28"/>
          <w:szCs w:val="28"/>
        </w:rPr>
        <w:tab/>
      </w:r>
      <w:r w:rsidRPr="00B71B2F">
        <w:rPr>
          <w:rFonts w:ascii="Times New Roman" w:hAnsi="Times New Roman"/>
          <w:sz w:val="28"/>
          <w:szCs w:val="28"/>
        </w:rPr>
        <w:tab/>
      </w:r>
      <w:r w:rsidRPr="00B71B2F">
        <w:rPr>
          <w:rFonts w:ascii="Times New Roman" w:hAnsi="Times New Roman"/>
          <w:sz w:val="28"/>
          <w:szCs w:val="28"/>
        </w:rPr>
        <w:tab/>
      </w:r>
      <w:r w:rsidRPr="00B71B2F">
        <w:rPr>
          <w:rFonts w:ascii="Times New Roman" w:hAnsi="Times New Roman"/>
          <w:sz w:val="28"/>
          <w:szCs w:val="28"/>
        </w:rPr>
        <w:tab/>
      </w:r>
      <w:r w:rsidRPr="00B71B2F">
        <w:rPr>
          <w:rFonts w:ascii="Times New Roman" w:hAnsi="Times New Roman"/>
          <w:sz w:val="28"/>
          <w:szCs w:val="28"/>
        </w:rPr>
        <w:tab/>
        <w:t>L’Insegnante</w:t>
      </w:r>
    </w:p>
    <w:p w:rsidR="00B71B2F" w:rsidRPr="00B71B2F" w:rsidRDefault="00B71B2F" w:rsidP="0016366A">
      <w:pPr>
        <w:jc w:val="both"/>
        <w:rPr>
          <w:rFonts w:ascii="Times New Roman" w:hAnsi="Times New Roman"/>
          <w:sz w:val="28"/>
          <w:szCs w:val="28"/>
        </w:rPr>
      </w:pPr>
    </w:p>
    <w:p w:rsidR="00B71B2F" w:rsidRPr="00B71B2F" w:rsidRDefault="00B71B2F" w:rsidP="0016366A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71B2F">
        <w:rPr>
          <w:rFonts w:ascii="Times New Roman" w:hAnsi="Times New Roman"/>
          <w:sz w:val="28"/>
          <w:szCs w:val="28"/>
        </w:rPr>
        <w:t>Prof.ssa Lopez Roberta</w:t>
      </w:r>
    </w:p>
    <w:p w:rsidR="00B71B2F" w:rsidRPr="00B71B2F" w:rsidRDefault="00B71B2F" w:rsidP="0016366A">
      <w:pPr>
        <w:jc w:val="both"/>
        <w:rPr>
          <w:rFonts w:ascii="Times New Roman" w:hAnsi="Times New Roman"/>
          <w:sz w:val="28"/>
          <w:szCs w:val="28"/>
        </w:rPr>
      </w:pPr>
    </w:p>
    <w:p w:rsidR="00B71B2F" w:rsidRDefault="00B71B2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71B2F" w:rsidRDefault="00B71B2F" w:rsidP="009857B5">
      <w:pPr>
        <w:jc w:val="center"/>
        <w:rPr>
          <w:b/>
        </w:rPr>
      </w:pPr>
      <w:r>
        <w:rPr>
          <w:b/>
        </w:rPr>
        <w:lastRenderedPageBreak/>
        <w:t xml:space="preserve">PROGRAMMA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SCIENZE  MOTORIE E SPORTIVE</w:t>
      </w:r>
    </w:p>
    <w:p w:rsidR="00B71B2F" w:rsidRDefault="00B71B2F" w:rsidP="009857B5">
      <w:pPr>
        <w:jc w:val="center"/>
        <w:rPr>
          <w:b/>
        </w:rPr>
      </w:pPr>
    </w:p>
    <w:p w:rsidR="00B71B2F" w:rsidRDefault="00B71B2F" w:rsidP="009857B5">
      <w:pPr>
        <w:jc w:val="center"/>
        <w:rPr>
          <w:b/>
        </w:rPr>
      </w:pPr>
    </w:p>
    <w:p w:rsidR="00B71B2F" w:rsidRDefault="00B71B2F" w:rsidP="009857B5">
      <w:pPr>
        <w:jc w:val="center"/>
        <w:rPr>
          <w:b/>
        </w:rPr>
      </w:pPr>
      <w:r>
        <w:rPr>
          <w:b/>
        </w:rPr>
        <w:t>ITIS “ DELL’ERBA” CASTELLANA GROTTE</w:t>
      </w:r>
    </w:p>
    <w:p w:rsidR="00B71B2F" w:rsidRDefault="00B71B2F" w:rsidP="009857B5">
      <w:pPr>
        <w:jc w:val="center"/>
        <w:rPr>
          <w:b/>
        </w:rPr>
      </w:pPr>
    </w:p>
    <w:p w:rsidR="00B71B2F" w:rsidRDefault="00B71B2F" w:rsidP="009857B5">
      <w:pPr>
        <w:jc w:val="center"/>
        <w:rPr>
          <w:b/>
        </w:rPr>
      </w:pPr>
    </w:p>
    <w:p w:rsidR="00B71B2F" w:rsidRDefault="00B71B2F" w:rsidP="009857B5">
      <w:pPr>
        <w:jc w:val="center"/>
        <w:rPr>
          <w:b/>
        </w:rPr>
      </w:pPr>
      <w:r>
        <w:rPr>
          <w:b/>
        </w:rPr>
        <w:t xml:space="preserve">Anno Scolastico 2015/2016                                          Classe III  Sez. Cc </w:t>
      </w:r>
    </w:p>
    <w:p w:rsidR="00B71B2F" w:rsidRDefault="00B71B2F" w:rsidP="009857B5">
      <w:pPr>
        <w:jc w:val="both"/>
      </w:pPr>
    </w:p>
    <w:p w:rsidR="00B71B2F" w:rsidRDefault="00B71B2F" w:rsidP="009857B5">
      <w:pPr>
        <w:jc w:val="both"/>
      </w:pPr>
    </w:p>
    <w:p w:rsidR="00B71B2F" w:rsidRDefault="00B71B2F" w:rsidP="009857B5">
      <w:pPr>
        <w:jc w:val="both"/>
      </w:pPr>
      <w:r>
        <w:t>Test di ingresso: forza velocità e mobilità articolare, resistenza, coordinazione motoria.</w:t>
      </w:r>
    </w:p>
    <w:p w:rsidR="00B71B2F" w:rsidRDefault="00B71B2F" w:rsidP="009857B5">
      <w:pPr>
        <w:jc w:val="both"/>
      </w:pPr>
      <w:r>
        <w:t>Elementi di base degli apparati: scheletrico, articolare, muscolare, cardiocircolatorio e respiratorio.</w:t>
      </w:r>
    </w:p>
    <w:p w:rsidR="00B71B2F" w:rsidRDefault="00B71B2F" w:rsidP="009857B5">
      <w:pPr>
        <w:jc w:val="both"/>
      </w:pPr>
      <w:r>
        <w:t>Attività di condizionamento organico di base.</w:t>
      </w:r>
    </w:p>
    <w:p w:rsidR="00B71B2F" w:rsidRDefault="00B71B2F" w:rsidP="009857B5">
      <w:pPr>
        <w:jc w:val="both"/>
      </w:pPr>
      <w:r>
        <w:t>Esercizi di ginnastica educativa, posturale e di equilibrio statico dinamico.</w:t>
      </w:r>
    </w:p>
    <w:p w:rsidR="00B71B2F" w:rsidRDefault="00B71B2F" w:rsidP="009857B5">
      <w:pPr>
        <w:jc w:val="both"/>
      </w:pPr>
      <w:r>
        <w:t>Esercizi di mobilizzazione per le principali articolazioni.</w:t>
      </w:r>
    </w:p>
    <w:p w:rsidR="00B71B2F" w:rsidRDefault="00B71B2F" w:rsidP="009857B5">
      <w:pPr>
        <w:jc w:val="both"/>
      </w:pPr>
      <w:r>
        <w:t>Esercizi di tonificazione per i principali distretti muscolari.</w:t>
      </w:r>
    </w:p>
    <w:p w:rsidR="00B71B2F" w:rsidRDefault="00B71B2F" w:rsidP="009857B5">
      <w:pPr>
        <w:jc w:val="both"/>
      </w:pPr>
      <w:r>
        <w:t>Tecnica e applicazione dello stretching.</w:t>
      </w:r>
    </w:p>
    <w:p w:rsidR="00B71B2F" w:rsidRDefault="00B71B2F" w:rsidP="009857B5">
      <w:pPr>
        <w:jc w:val="both"/>
      </w:pPr>
      <w:r>
        <w:t>Sviluppo delle capacità coordinative: generali e speciali.</w:t>
      </w:r>
    </w:p>
    <w:p w:rsidR="00B71B2F" w:rsidRDefault="00B71B2F" w:rsidP="009857B5">
      <w:pPr>
        <w:jc w:val="both"/>
      </w:pPr>
      <w:r>
        <w:t>Sviluppo delle capacità condizionali: forza, velocità e resistenza.</w:t>
      </w:r>
    </w:p>
    <w:p w:rsidR="00B71B2F" w:rsidRDefault="00B71B2F" w:rsidP="009857B5">
      <w:pPr>
        <w:jc w:val="both"/>
      </w:pPr>
      <w:r>
        <w:t xml:space="preserve">Metodiche di allenamento della forza: isometrico e </w:t>
      </w:r>
      <w:proofErr w:type="spellStart"/>
      <w:r>
        <w:t>pliometrico</w:t>
      </w:r>
      <w:proofErr w:type="spellEnd"/>
      <w:r>
        <w:t>.</w:t>
      </w:r>
    </w:p>
    <w:p w:rsidR="00B71B2F" w:rsidRDefault="00B71B2F" w:rsidP="009857B5">
      <w:pPr>
        <w:jc w:val="both"/>
      </w:pPr>
      <w:r>
        <w:t>Palla medica: esercizi di lancio e presa (Kg.3).</w:t>
      </w:r>
    </w:p>
    <w:p w:rsidR="00B71B2F" w:rsidRDefault="00B71B2F" w:rsidP="009857B5">
      <w:pPr>
        <w:jc w:val="both"/>
      </w:pPr>
      <w:r>
        <w:t>Funicella: tecnica di base .</w:t>
      </w:r>
    </w:p>
    <w:p w:rsidR="00B71B2F" w:rsidRDefault="00B71B2F" w:rsidP="009857B5">
      <w:pPr>
        <w:jc w:val="both"/>
      </w:pPr>
      <w:r>
        <w:t>Preatletismo generale a carico naturale: esercizi di impulso e di elasticità.</w:t>
      </w:r>
    </w:p>
    <w:p w:rsidR="00B71B2F" w:rsidRDefault="00B71B2F" w:rsidP="009857B5">
      <w:pPr>
        <w:jc w:val="both"/>
      </w:pPr>
      <w:r>
        <w:t>Preatletismo specifico per la corsa, i salti e i lanci.</w:t>
      </w:r>
    </w:p>
    <w:p w:rsidR="00B71B2F" w:rsidRDefault="00B71B2F" w:rsidP="009857B5">
      <w:pPr>
        <w:jc w:val="both"/>
      </w:pPr>
      <w:r>
        <w:t xml:space="preserve">Metodiche di allenamento della resistenza: corsa lunga e lenta, </w:t>
      </w:r>
      <w:proofErr w:type="spellStart"/>
      <w:r>
        <w:t>interval</w:t>
      </w:r>
      <w:proofErr w:type="spellEnd"/>
      <w:r>
        <w:t xml:space="preserve"> training .</w:t>
      </w:r>
    </w:p>
    <w:p w:rsidR="00B71B2F" w:rsidRDefault="00B71B2F" w:rsidP="009857B5">
      <w:pPr>
        <w:jc w:val="both"/>
      </w:pPr>
      <w:r>
        <w:t>Metodiche di allenamento della velocità: ripetizioni con variazione della posizione di partenza, sui 30 mt. e con progressione della velocità.</w:t>
      </w:r>
    </w:p>
    <w:p w:rsidR="00B71B2F" w:rsidRDefault="00B71B2F" w:rsidP="009857B5">
      <w:pPr>
        <w:jc w:val="both"/>
      </w:pPr>
      <w:r>
        <w:t xml:space="preserve">Corse speciali: </w:t>
      </w:r>
      <w:proofErr w:type="spellStart"/>
      <w:r>
        <w:t>skip</w:t>
      </w:r>
      <w:proofErr w:type="spellEnd"/>
      <w:r>
        <w:t xml:space="preserve"> e balzata.</w:t>
      </w:r>
    </w:p>
    <w:p w:rsidR="00B71B2F" w:rsidRDefault="00B71B2F" w:rsidP="009857B5">
      <w:pPr>
        <w:jc w:val="both"/>
      </w:pPr>
      <w:r>
        <w:t>Atletica leggera: tecnica di base ed esercitazioni sulla corsa veloce; indicazioni generali sulla partenza dai blocchi e sulla staffetta.</w:t>
      </w:r>
    </w:p>
    <w:p w:rsidR="00B71B2F" w:rsidRDefault="00B71B2F" w:rsidP="009857B5">
      <w:pPr>
        <w:jc w:val="both"/>
      </w:pPr>
      <w:r>
        <w:lastRenderedPageBreak/>
        <w:t>Pallacanestro: tecnica di base dei fondamentali e regolamento di gioco.</w:t>
      </w:r>
    </w:p>
    <w:p w:rsidR="00B71B2F" w:rsidRDefault="00B71B2F" w:rsidP="009857B5">
      <w:pPr>
        <w:jc w:val="both"/>
      </w:pPr>
      <w:r>
        <w:t>Tennis tavolo: tecnica di base dei fondamentali e regolamento di gioco.</w:t>
      </w:r>
    </w:p>
    <w:p w:rsidR="00B71B2F" w:rsidRDefault="00B71B2F" w:rsidP="009857B5">
      <w:pPr>
        <w:jc w:val="both"/>
      </w:pPr>
      <w:r>
        <w:t>Calcio a 5 : tornei di classe.</w:t>
      </w:r>
    </w:p>
    <w:p w:rsidR="00B71B2F" w:rsidRDefault="00B71B2F" w:rsidP="009857B5">
      <w:pPr>
        <w:jc w:val="both"/>
      </w:pPr>
      <w:r>
        <w:t>Pallavolo: tecnica di base dei fondamentali; schemi e regolamento di gioco.</w:t>
      </w:r>
    </w:p>
    <w:p w:rsidR="00B71B2F" w:rsidRDefault="00B71B2F" w:rsidP="009857B5">
      <w:pPr>
        <w:jc w:val="both"/>
      </w:pPr>
      <w:r>
        <w:t>Indicazioni generali sulla prevenzione degli infortuni.</w:t>
      </w:r>
    </w:p>
    <w:p w:rsidR="00B71B2F" w:rsidRDefault="00B71B2F" w:rsidP="009857B5">
      <w:pPr>
        <w:jc w:val="both"/>
      </w:pPr>
      <w:r>
        <w:t>Elementi di pronto soccorso: regole generali di comportamento. La respirazione artificiale e il massaggio cardiaco.</w:t>
      </w:r>
    </w:p>
    <w:p w:rsidR="00B71B2F" w:rsidRDefault="00B71B2F" w:rsidP="009857B5">
      <w:pPr>
        <w:jc w:val="both"/>
      </w:pPr>
      <w:r>
        <w:t>Traumatologia sportiva: la contusione, la commozione, il crampo, lo stiramento, lo strappo, la tendinite, la distorsione, la lussazione, la frattura, la ferita, l’emorragia, il mal di fegato e di milza.</w:t>
      </w:r>
    </w:p>
    <w:p w:rsidR="00B71B2F" w:rsidRDefault="00B71B2F" w:rsidP="009857B5">
      <w:pPr>
        <w:jc w:val="both"/>
      </w:pPr>
      <w:r>
        <w:t>Indicazioni generali sull’A.I.D.S. sui vari tipi di droghe e sul doping.</w:t>
      </w:r>
    </w:p>
    <w:p w:rsidR="00B71B2F" w:rsidRDefault="00B71B2F" w:rsidP="009857B5">
      <w:pPr>
        <w:jc w:val="both"/>
      </w:pPr>
      <w:r>
        <w:t>Elementi di base di educazione stradale e di convivenza civile.</w:t>
      </w:r>
    </w:p>
    <w:p w:rsidR="00B71B2F" w:rsidRDefault="00B71B2F" w:rsidP="009857B5">
      <w:pPr>
        <w:jc w:val="both"/>
      </w:pPr>
    </w:p>
    <w:p w:rsidR="00B71B2F" w:rsidRDefault="00B71B2F" w:rsidP="009857B5">
      <w:pPr>
        <w:jc w:val="both"/>
        <w:rPr>
          <w:b/>
        </w:rPr>
      </w:pPr>
    </w:p>
    <w:p w:rsidR="00B71B2F" w:rsidRDefault="00B71B2F" w:rsidP="009857B5">
      <w:pPr>
        <w:jc w:val="both"/>
        <w:rPr>
          <w:b/>
        </w:rPr>
      </w:pPr>
    </w:p>
    <w:p w:rsidR="00B71B2F" w:rsidRDefault="00B71B2F" w:rsidP="009857B5">
      <w:pPr>
        <w:jc w:val="both"/>
        <w:rPr>
          <w:b/>
        </w:rPr>
      </w:pPr>
    </w:p>
    <w:p w:rsidR="00B71B2F" w:rsidRDefault="00B71B2F" w:rsidP="009857B5">
      <w:pPr>
        <w:jc w:val="both"/>
        <w:rPr>
          <w:b/>
        </w:rPr>
      </w:pPr>
      <w:r>
        <w:rPr>
          <w:b/>
        </w:rPr>
        <w:t xml:space="preserve">         L’insegnante                                                                                       Gli alunni</w:t>
      </w:r>
    </w:p>
    <w:p w:rsidR="00B71B2F" w:rsidRDefault="00B71B2F" w:rsidP="009857B5">
      <w:pPr>
        <w:jc w:val="both"/>
      </w:pPr>
      <w:r>
        <w:t xml:space="preserve">       Luigia Carmela Marzullo                                                                </w:t>
      </w:r>
    </w:p>
    <w:p w:rsidR="00B71B2F" w:rsidRDefault="00B71B2F"/>
    <w:p w:rsidR="00B71B2F" w:rsidRDefault="00B71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b/>
        </w:rPr>
        <w:br w:type="page"/>
      </w:r>
    </w:p>
    <w:p w:rsidR="00B71B2F" w:rsidRDefault="00B71B2F" w:rsidP="005A1C56">
      <w:pPr>
        <w:pStyle w:val="TxBrc3"/>
        <w:tabs>
          <w:tab w:val="left" w:pos="204"/>
        </w:tabs>
        <w:spacing w:line="240" w:lineRule="auto"/>
        <w:rPr>
          <w:b/>
          <w:lang w:val="it-IT"/>
        </w:rPr>
      </w:pPr>
      <w:r w:rsidRPr="00C37D9C">
        <w:rPr>
          <w:b/>
          <w:lang w:val="it-IT"/>
        </w:rPr>
        <w:lastRenderedPageBreak/>
        <w:t xml:space="preserve">Programma di </w:t>
      </w:r>
      <w:r>
        <w:rPr>
          <w:b/>
          <w:lang w:val="it-IT"/>
        </w:rPr>
        <w:t xml:space="preserve">Matematica  Classe </w:t>
      </w:r>
      <w:proofErr w:type="spellStart"/>
      <w:r>
        <w:rPr>
          <w:b/>
          <w:lang w:val="it-IT"/>
        </w:rPr>
        <w:t>IIICc</w:t>
      </w:r>
      <w:proofErr w:type="spellEnd"/>
      <w:r>
        <w:rPr>
          <w:b/>
          <w:lang w:val="it-IT"/>
        </w:rPr>
        <w:t xml:space="preserve"> a.s</w:t>
      </w:r>
      <w:proofErr w:type="spellStart"/>
      <w:r>
        <w:rPr>
          <w:b/>
          <w:lang w:val="it-IT"/>
        </w:rPr>
        <w:t>.201</w:t>
      </w:r>
      <w:proofErr w:type="spellEnd"/>
      <w:r>
        <w:rPr>
          <w:b/>
          <w:lang w:val="it-IT"/>
        </w:rPr>
        <w:t>5-2016</w:t>
      </w:r>
    </w:p>
    <w:p w:rsidR="00B71B2F" w:rsidRPr="00C37D9C" w:rsidRDefault="00B71B2F" w:rsidP="005A1C56">
      <w:pPr>
        <w:pStyle w:val="TxBrc3"/>
        <w:tabs>
          <w:tab w:val="left" w:pos="204"/>
        </w:tabs>
        <w:spacing w:line="240" w:lineRule="auto"/>
        <w:rPr>
          <w:b/>
          <w:lang w:val="it-IT"/>
        </w:rPr>
      </w:pPr>
    </w:p>
    <w:p w:rsidR="00B71B2F" w:rsidRDefault="00B71B2F" w:rsidP="00F12DAB">
      <w:pPr>
        <w:pStyle w:val="TxBrc3"/>
        <w:tabs>
          <w:tab w:val="left" w:pos="204"/>
        </w:tabs>
        <w:spacing w:line="240" w:lineRule="auto"/>
        <w:ind w:left="142"/>
        <w:jc w:val="both"/>
        <w:rPr>
          <w:lang w:val="it-IT"/>
        </w:rPr>
      </w:pPr>
      <w:r w:rsidRPr="008470F1">
        <w:rPr>
          <w:lang w:val="it-IT"/>
        </w:rPr>
        <w:t xml:space="preserve">Ripetizione </w:t>
      </w:r>
      <w:r>
        <w:rPr>
          <w:lang w:val="it-IT"/>
        </w:rPr>
        <w:t xml:space="preserve">delle disequazioni di secondo grado e di grado superiore al secondo e delle disequazioni fratte. I sistemi di disequazioni. Le equazioni e le disequazioni con il valore assoluto. Le equazioni e  le disequazioni irrazionali. Definizione di funzione. </w:t>
      </w:r>
      <w:r w:rsidRPr="008470F1">
        <w:rPr>
          <w:lang w:val="it-IT"/>
        </w:rPr>
        <w:t>Funzioni iniettive suriettive e biiettive.</w:t>
      </w:r>
    </w:p>
    <w:p w:rsidR="00B71B2F" w:rsidRDefault="00B71B2F" w:rsidP="00F12DAB">
      <w:pPr>
        <w:pStyle w:val="TxBrp4"/>
        <w:tabs>
          <w:tab w:val="clear" w:pos="674"/>
        </w:tabs>
        <w:spacing w:line="240" w:lineRule="auto"/>
        <w:ind w:left="142"/>
        <w:jc w:val="both"/>
        <w:rPr>
          <w:b/>
          <w:lang w:val="it-IT"/>
        </w:rPr>
      </w:pPr>
      <w:r w:rsidRPr="008470F1">
        <w:rPr>
          <w:lang w:val="it-IT"/>
        </w:rPr>
        <w:br/>
      </w:r>
      <w:r w:rsidRPr="00AB1AFC">
        <w:rPr>
          <w:b/>
          <w:lang w:val="it-IT"/>
        </w:rPr>
        <w:t>Il piano cartesiano e la retta</w:t>
      </w:r>
    </w:p>
    <w:p w:rsidR="00B71B2F" w:rsidRDefault="00B71B2F" w:rsidP="00F12DAB">
      <w:pPr>
        <w:pStyle w:val="TxBrp6"/>
        <w:tabs>
          <w:tab w:val="clear" w:pos="1077"/>
          <w:tab w:val="left" w:pos="142"/>
        </w:tabs>
        <w:spacing w:line="266" w:lineRule="exact"/>
        <w:ind w:left="142" w:firstLine="0"/>
        <w:jc w:val="both"/>
        <w:rPr>
          <w:lang w:val="it-IT"/>
        </w:rPr>
      </w:pPr>
      <w:r>
        <w:rPr>
          <w:lang w:val="it-IT"/>
        </w:rPr>
        <w:t xml:space="preserve">L’ascissa di un punto su una retta. Le coordinate di un punto su un piano. Distanza tra due punti nel </w:t>
      </w:r>
      <w:r w:rsidRPr="008470F1">
        <w:rPr>
          <w:lang w:val="it-IT"/>
        </w:rPr>
        <w:t>piano; coordinate del punto medio di un segmento</w:t>
      </w:r>
      <w:r>
        <w:rPr>
          <w:lang w:val="it-IT"/>
        </w:rPr>
        <w:t xml:space="preserve">. </w:t>
      </w:r>
      <w:r w:rsidRPr="008470F1">
        <w:rPr>
          <w:lang w:val="it-IT"/>
        </w:rPr>
        <w:t>Equazion</w:t>
      </w:r>
      <w:r>
        <w:rPr>
          <w:lang w:val="it-IT"/>
        </w:rPr>
        <w:t>e</w:t>
      </w:r>
      <w:r w:rsidRPr="008470F1">
        <w:rPr>
          <w:lang w:val="it-IT"/>
        </w:rPr>
        <w:t xml:space="preserve"> della retta</w:t>
      </w:r>
      <w:r>
        <w:rPr>
          <w:lang w:val="it-IT"/>
        </w:rPr>
        <w:t xml:space="preserve">. La forma esplicita dell’equazione di una retta e il coefficiente angolare. Le rette </w:t>
      </w:r>
      <w:r w:rsidRPr="008470F1">
        <w:rPr>
          <w:lang w:val="it-IT"/>
        </w:rPr>
        <w:t>parallel</w:t>
      </w:r>
      <w:r>
        <w:rPr>
          <w:lang w:val="it-IT"/>
        </w:rPr>
        <w:t>e</w:t>
      </w:r>
      <w:r w:rsidRPr="008470F1">
        <w:rPr>
          <w:lang w:val="it-IT"/>
        </w:rPr>
        <w:t xml:space="preserve"> e </w:t>
      </w:r>
      <w:r>
        <w:rPr>
          <w:lang w:val="it-IT"/>
        </w:rPr>
        <w:t xml:space="preserve">le rette </w:t>
      </w:r>
      <w:r w:rsidRPr="008470F1">
        <w:rPr>
          <w:lang w:val="it-IT"/>
        </w:rPr>
        <w:t>perpendicolari</w:t>
      </w:r>
      <w:r>
        <w:rPr>
          <w:lang w:val="it-IT"/>
        </w:rPr>
        <w:t>. La posizione reciproca di due rette. L’asse di un segmento. La distanza di un punto da una retta. Esercizi applicativi.</w:t>
      </w:r>
    </w:p>
    <w:p w:rsidR="00B71B2F" w:rsidRPr="008470F1" w:rsidRDefault="00B71B2F" w:rsidP="00F12DAB">
      <w:pPr>
        <w:pStyle w:val="TxBrp6"/>
        <w:tabs>
          <w:tab w:val="clear" w:pos="1077"/>
          <w:tab w:val="left" w:pos="142"/>
        </w:tabs>
        <w:spacing w:line="266" w:lineRule="exact"/>
        <w:ind w:left="142" w:firstLine="0"/>
        <w:jc w:val="both"/>
        <w:rPr>
          <w:lang w:val="it-IT"/>
        </w:rPr>
      </w:pPr>
    </w:p>
    <w:p w:rsidR="00B71B2F" w:rsidRDefault="00B71B2F" w:rsidP="00F12DAB">
      <w:pPr>
        <w:pStyle w:val="TxBrp4"/>
        <w:tabs>
          <w:tab w:val="left" w:pos="142"/>
        </w:tabs>
        <w:spacing w:line="240" w:lineRule="auto"/>
        <w:ind w:left="142"/>
        <w:jc w:val="both"/>
        <w:rPr>
          <w:b/>
          <w:lang w:val="it-IT"/>
        </w:rPr>
      </w:pPr>
      <w:r>
        <w:rPr>
          <w:b/>
          <w:lang w:val="it-IT"/>
        </w:rPr>
        <w:t>La circonferenza</w:t>
      </w:r>
    </w:p>
    <w:p w:rsidR="00B71B2F" w:rsidRPr="008470F1" w:rsidRDefault="00B71B2F" w:rsidP="00F12DAB">
      <w:pPr>
        <w:pStyle w:val="TxBrp6"/>
        <w:tabs>
          <w:tab w:val="clear" w:pos="674"/>
        </w:tabs>
        <w:spacing w:line="266" w:lineRule="exact"/>
        <w:ind w:left="142" w:firstLine="0"/>
        <w:jc w:val="both"/>
        <w:rPr>
          <w:lang w:val="it-IT"/>
        </w:rPr>
      </w:pPr>
      <w:r>
        <w:rPr>
          <w:lang w:val="it-IT"/>
        </w:rPr>
        <w:t xml:space="preserve">Definizione. </w:t>
      </w:r>
      <w:r w:rsidRPr="008470F1">
        <w:rPr>
          <w:lang w:val="it-IT"/>
        </w:rPr>
        <w:t>Equazione di una circonferenza</w:t>
      </w:r>
      <w:r>
        <w:rPr>
          <w:lang w:val="it-IT"/>
        </w:rPr>
        <w:t xml:space="preserve">. Una condizione per l’equazione della circonferenza. Dall’equazione al grafico. Le posizioni di una retta rispetto a una circonferenza. Le rette tangenti a una </w:t>
      </w:r>
      <w:r w:rsidRPr="008470F1">
        <w:rPr>
          <w:lang w:val="it-IT"/>
        </w:rPr>
        <w:t>circonferenza</w:t>
      </w:r>
      <w:r>
        <w:rPr>
          <w:lang w:val="it-IT"/>
        </w:rPr>
        <w:t xml:space="preserve">. Alcune condizioni per determinare l’equazione di una </w:t>
      </w:r>
      <w:r w:rsidRPr="008470F1">
        <w:rPr>
          <w:lang w:val="it-IT"/>
        </w:rPr>
        <w:t>circonferenza</w:t>
      </w:r>
      <w:r>
        <w:rPr>
          <w:lang w:val="it-IT"/>
        </w:rPr>
        <w:t xml:space="preserve">. Esercizi applicativi. </w:t>
      </w:r>
    </w:p>
    <w:p w:rsidR="00B71B2F" w:rsidRPr="008470F1" w:rsidRDefault="00B71B2F" w:rsidP="00F12DAB">
      <w:pPr>
        <w:pStyle w:val="TxBrp6"/>
        <w:tabs>
          <w:tab w:val="clear" w:pos="674"/>
        </w:tabs>
        <w:spacing w:line="266" w:lineRule="exact"/>
        <w:ind w:left="142" w:firstLine="0"/>
        <w:jc w:val="both"/>
        <w:rPr>
          <w:lang w:val="it-IT"/>
        </w:rPr>
      </w:pPr>
    </w:p>
    <w:p w:rsidR="00B71B2F" w:rsidRDefault="00B71B2F" w:rsidP="00F12DAB">
      <w:pPr>
        <w:pStyle w:val="TxBrp4"/>
        <w:tabs>
          <w:tab w:val="clear" w:pos="674"/>
        </w:tabs>
        <w:spacing w:line="240" w:lineRule="auto"/>
        <w:ind w:left="142"/>
        <w:jc w:val="both"/>
        <w:rPr>
          <w:b/>
          <w:lang w:val="it-IT"/>
        </w:rPr>
      </w:pPr>
      <w:r>
        <w:rPr>
          <w:b/>
          <w:lang w:val="it-IT"/>
        </w:rPr>
        <w:t>La parabola</w:t>
      </w:r>
    </w:p>
    <w:p w:rsidR="00B71B2F" w:rsidRPr="008470F1" w:rsidRDefault="00B71B2F" w:rsidP="00F12DAB">
      <w:pPr>
        <w:pStyle w:val="TxBrp6"/>
        <w:tabs>
          <w:tab w:val="clear" w:pos="674"/>
        </w:tabs>
        <w:spacing w:line="266" w:lineRule="exact"/>
        <w:ind w:left="142" w:firstLine="0"/>
        <w:jc w:val="both"/>
        <w:rPr>
          <w:lang w:val="it-IT"/>
        </w:rPr>
      </w:pPr>
      <w:r>
        <w:rPr>
          <w:lang w:val="it-IT"/>
        </w:rPr>
        <w:t xml:space="preserve">Definizione. </w:t>
      </w:r>
      <w:r w:rsidRPr="008470F1">
        <w:rPr>
          <w:lang w:val="it-IT"/>
        </w:rPr>
        <w:t>Equazion</w:t>
      </w:r>
      <w:r>
        <w:rPr>
          <w:lang w:val="it-IT"/>
        </w:rPr>
        <w:t>e</w:t>
      </w:r>
      <w:r w:rsidRPr="008470F1">
        <w:rPr>
          <w:lang w:val="it-IT"/>
        </w:rPr>
        <w:t xml:space="preserve"> della parabola con asse di simmetria parallelo all’asse delle ordinate e delle ascisse</w:t>
      </w:r>
      <w:r>
        <w:rPr>
          <w:lang w:val="it-IT"/>
        </w:rPr>
        <w:t xml:space="preserve">. La posizione di una retta rispetto a una parabola. Le rette tangenti a una parabola. Alcune condizioni per determinare l’equazione di una parabola.  Esercizi applicativi. </w:t>
      </w:r>
    </w:p>
    <w:p w:rsidR="00B71B2F" w:rsidRDefault="00B71B2F" w:rsidP="00F12DAB">
      <w:pPr>
        <w:pStyle w:val="TxBrp6"/>
        <w:tabs>
          <w:tab w:val="clear" w:pos="674"/>
        </w:tabs>
        <w:spacing w:line="266" w:lineRule="exact"/>
        <w:ind w:left="142" w:firstLine="0"/>
        <w:jc w:val="both"/>
        <w:rPr>
          <w:lang w:val="it-IT"/>
        </w:rPr>
      </w:pPr>
    </w:p>
    <w:p w:rsidR="00B71B2F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b/>
          <w:lang w:val="it-IT"/>
        </w:rPr>
      </w:pPr>
      <w:r>
        <w:rPr>
          <w:b/>
          <w:lang w:val="it-IT"/>
        </w:rPr>
        <w:t xml:space="preserve">L’ellisse </w:t>
      </w:r>
    </w:p>
    <w:p w:rsidR="00B71B2F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  <w:r>
        <w:rPr>
          <w:lang w:val="it-IT"/>
        </w:rPr>
        <w:t>Definizione. Equazione dell’ellisse con i fuochi appartenenti all’asse x. Le simmetrie nell’ellisse. L’intersezione con gli assi cartesiani. Il grafico dell’ellisse. L’ellisse con i fuochi sull’asse y. Le posizioni di una retta rispetto a un’ellisse. Le rette tangenti a un’ellisse. Esercizi applicativi.</w:t>
      </w:r>
    </w:p>
    <w:p w:rsidR="00B71B2F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</w:p>
    <w:p w:rsidR="00B71B2F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</w:p>
    <w:p w:rsidR="00B71B2F" w:rsidRDefault="00B71B2F" w:rsidP="00ED57BD">
      <w:pPr>
        <w:pStyle w:val="TxBrp4"/>
        <w:tabs>
          <w:tab w:val="clear" w:pos="674"/>
        </w:tabs>
        <w:spacing w:line="240" w:lineRule="auto"/>
        <w:ind w:left="142"/>
        <w:jc w:val="both"/>
        <w:rPr>
          <w:b/>
          <w:lang w:val="it-IT"/>
        </w:rPr>
      </w:pPr>
      <w:r>
        <w:rPr>
          <w:b/>
          <w:lang w:val="it-IT"/>
        </w:rPr>
        <w:t>L’iperbole</w:t>
      </w:r>
    </w:p>
    <w:p w:rsidR="00B71B2F" w:rsidRDefault="00B71B2F" w:rsidP="003776B7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  <w:r>
        <w:rPr>
          <w:b/>
          <w:lang w:val="it-IT"/>
        </w:rPr>
        <w:t xml:space="preserve"> </w:t>
      </w:r>
      <w:r>
        <w:rPr>
          <w:lang w:val="it-IT"/>
        </w:rPr>
        <w:t>Definizione. Equazione dell’iperbole con i fuochi appartenenti all’asse x. Le simmetrie nell’iperbole. L’intersezione dell’iperbole con gli assi cartesiani. Il grafico dell’iperbole. L’iperbole con i fuochi sull’asse y. Le posizioni di una retta rispetto a un’iperbole. Le rette tangenti a un’</w:t>
      </w:r>
      <w:r w:rsidRPr="003776B7">
        <w:rPr>
          <w:lang w:val="it-IT"/>
        </w:rPr>
        <w:t xml:space="preserve"> </w:t>
      </w:r>
      <w:r>
        <w:rPr>
          <w:lang w:val="it-IT"/>
        </w:rPr>
        <w:t>iperbole. L’iperbole equilatera riferita agli assi coordinati. Esercizi applicativi.</w:t>
      </w:r>
    </w:p>
    <w:p w:rsidR="00B71B2F" w:rsidRDefault="00B71B2F" w:rsidP="003776B7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</w:p>
    <w:p w:rsidR="00B71B2F" w:rsidRPr="00E5020C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b/>
          <w:lang w:val="it-IT"/>
        </w:rPr>
      </w:pPr>
      <w:r w:rsidRPr="00E5020C">
        <w:rPr>
          <w:b/>
          <w:lang w:val="it-IT"/>
        </w:rPr>
        <w:t xml:space="preserve">COMPLEMENTI </w:t>
      </w:r>
      <w:proofErr w:type="spellStart"/>
      <w:r w:rsidRPr="00E5020C">
        <w:rPr>
          <w:b/>
          <w:lang w:val="it-IT"/>
        </w:rPr>
        <w:t>DI</w:t>
      </w:r>
      <w:proofErr w:type="spellEnd"/>
      <w:r w:rsidRPr="00E5020C">
        <w:rPr>
          <w:b/>
          <w:lang w:val="it-IT"/>
        </w:rPr>
        <w:t xml:space="preserve"> MATEMATICA</w:t>
      </w:r>
    </w:p>
    <w:p w:rsidR="00B71B2F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</w:p>
    <w:p w:rsidR="00B71B2F" w:rsidRPr="00855779" w:rsidRDefault="00B71B2F" w:rsidP="00223A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L’indagine </w:t>
      </w:r>
      <w:r w:rsidRPr="002F3498">
        <w:rPr>
          <w:rFonts w:ascii="Times New Roman" w:hAnsi="Times New Roman"/>
          <w:b/>
          <w:sz w:val="24"/>
          <w:szCs w:val="24"/>
        </w:rPr>
        <w:t>statistica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2F3498">
        <w:rPr>
          <w:rFonts w:ascii="Times New Roman" w:hAnsi="Times New Roman"/>
          <w:sz w:val="24"/>
          <w:szCs w:val="24"/>
        </w:rPr>
        <w:t>Statistica</w:t>
      </w:r>
      <w:proofErr w:type="spellEnd"/>
      <w:r w:rsidRPr="002F3498">
        <w:rPr>
          <w:rFonts w:ascii="Times New Roman" w:hAnsi="Times New Roman"/>
          <w:sz w:val="24"/>
          <w:szCs w:val="24"/>
        </w:rPr>
        <w:t xml:space="preserve"> e fenomeni collettivi. L’indagine statistica e le sue fasi. Raccolta dei dati. Spoglio e trascrizione dei dati. Elaborazione dei dati. Le tabelle statistiche. La ponderazione dei dati. Trascrizione dei dati per classi. Statistica descrittiva e statistica inferenziale. Le fonti dell’informazione statistica.</w:t>
      </w:r>
    </w:p>
    <w:p w:rsidR="00B71B2F" w:rsidRPr="002F3498" w:rsidRDefault="00B71B2F" w:rsidP="00223A31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Le rappresentazioni grafiche in statistica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Rappresentazioni grafiche in coordinate cartesiane. Istogrammi. Cartogrammi. Ideogrammi. Diagrammi di composizione. Rappresentazioni grafiche a nastro.</w:t>
      </w:r>
    </w:p>
    <w:p w:rsidR="00B71B2F" w:rsidRPr="002F3498" w:rsidRDefault="00B71B2F" w:rsidP="00E20BC0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I rapporti statistici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Rapporti di composizione, di coesistenza, di derivazione, di frequenza, di durata.</w:t>
      </w:r>
    </w:p>
    <w:p w:rsidR="00B71B2F" w:rsidRPr="002F3498" w:rsidRDefault="00B71B2F" w:rsidP="00361DCD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lastRenderedPageBreak/>
        <w:t>Le medie statistiche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Concetto di media in generale. Media aritmetica semplice e ponderata. Scarti dalla media. Media geometrica semplice e ponderata. Media quadratica semplice e ponderata. Relazione fra le medie. Moda e mediana.</w:t>
      </w:r>
    </w:p>
    <w:p w:rsidR="00B71B2F" w:rsidRPr="002F3498" w:rsidRDefault="00B71B2F" w:rsidP="00361DCD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La variabilità e la concentrazione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Variabilità. Diagrammi di dispersione. Variabilità e scarti dalla media. Scarto quadratico medio. Varianza. Concentrazione. Elaborazione della distribuzione. Stima del grado di concentrazione. Calcolo del rapporto di concentrazione. Campo di variazione. Differenza media. Rapporto di concentrazione e differenza media relativa.</w:t>
      </w:r>
    </w:p>
    <w:p w:rsidR="00B71B2F" w:rsidRPr="002F3498" w:rsidRDefault="00B71B2F" w:rsidP="00361DCD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L’interpolazione statistica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Metodo dei minimi quadrati. Scelta del tipo di funzione interpolante. Condizione per un buon accostamento. Metodo dei minimi quadrati: funzione lineare. Metodo dei minimi quadrati: altre funzioni. Stima del grado di accostamento. Come varia un fenomeno statistico. Serie storiche.</w:t>
      </w:r>
    </w:p>
    <w:p w:rsidR="00B71B2F" w:rsidRPr="002F3498" w:rsidRDefault="00B71B2F" w:rsidP="00091869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Correlazione e regressione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Correlazione. Covarianza. Coefficiente di correlazione lineare. Regressione.</w:t>
      </w:r>
    </w:p>
    <w:p w:rsidR="00B71B2F" w:rsidRPr="002F3498" w:rsidRDefault="00B71B2F" w:rsidP="00091869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Calcolo combinatorio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Disposizioni semplici e con ripetizione. Permutazioni semplici e con ripetizione. Combinazioni semplici e con ripetizione. Coefficienti binomiali.</w:t>
      </w:r>
    </w:p>
    <w:p w:rsidR="00B71B2F" w:rsidRPr="002F3498" w:rsidRDefault="00B71B2F" w:rsidP="00091869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Eventi, frequenza e probabilità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Casualità di un evento. Frequenza. Probabilità. Legge empirica del caso.</w:t>
      </w:r>
    </w:p>
    <w:p w:rsidR="00B71B2F" w:rsidRPr="002F3498" w:rsidRDefault="00B71B2F" w:rsidP="00091869">
      <w:pPr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Teoremi sulla probabilità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Teorema della probabilità contraria. Teorema della probabilità totale. Teorema della probabilità composta. Probabilità condizionale.</w:t>
      </w:r>
    </w:p>
    <w:p w:rsidR="00B71B2F" w:rsidRPr="002F3498" w:rsidRDefault="00B71B2F" w:rsidP="006A7475">
      <w:pPr>
        <w:jc w:val="both"/>
        <w:rPr>
          <w:rFonts w:ascii="Times New Roman" w:hAnsi="Times New Roman"/>
          <w:sz w:val="24"/>
          <w:szCs w:val="24"/>
        </w:rPr>
      </w:pPr>
      <w:r w:rsidRPr="002F3498">
        <w:rPr>
          <w:rFonts w:ascii="Times New Roman" w:hAnsi="Times New Roman"/>
          <w:b/>
          <w:sz w:val="24"/>
          <w:szCs w:val="24"/>
        </w:rPr>
        <w:t>Logaritmi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F3498">
        <w:rPr>
          <w:rFonts w:ascii="Times New Roman" w:hAnsi="Times New Roman"/>
          <w:sz w:val="24"/>
          <w:szCs w:val="24"/>
        </w:rPr>
        <w:t>Definizione di logaritmo e proprietà. Formula del cambiamento di base.</w:t>
      </w:r>
    </w:p>
    <w:p w:rsidR="00B71B2F" w:rsidRPr="002A602E" w:rsidRDefault="00B71B2F" w:rsidP="002A602E">
      <w:pPr>
        <w:pStyle w:val="TxBrp4"/>
        <w:tabs>
          <w:tab w:val="clear" w:pos="674"/>
        </w:tabs>
        <w:spacing w:line="240" w:lineRule="auto"/>
        <w:ind w:left="142"/>
        <w:jc w:val="both"/>
        <w:rPr>
          <w:lang w:val="it-IT"/>
        </w:rPr>
      </w:pPr>
    </w:p>
    <w:p w:rsidR="00B71B2F" w:rsidRDefault="00B71B2F" w:rsidP="00523EFF">
      <w:pPr>
        <w:pStyle w:val="TxBrp4"/>
        <w:tabs>
          <w:tab w:val="clear" w:pos="674"/>
        </w:tabs>
        <w:spacing w:line="240" w:lineRule="auto"/>
        <w:ind w:left="142"/>
        <w:rPr>
          <w:lang w:val="it-IT"/>
        </w:rPr>
      </w:pPr>
      <w:r>
        <w:rPr>
          <w:lang w:val="it-IT"/>
        </w:rPr>
        <w:t>Castellana Grotte, 06-06-2016                                                                 Le insegnanti</w:t>
      </w:r>
    </w:p>
    <w:p w:rsidR="00B71B2F" w:rsidRPr="00944E9A" w:rsidRDefault="00B71B2F" w:rsidP="00523EFF">
      <w:pPr>
        <w:pStyle w:val="TxBrp4"/>
        <w:tabs>
          <w:tab w:val="clear" w:pos="674"/>
        </w:tabs>
        <w:spacing w:line="240" w:lineRule="auto"/>
        <w:ind w:left="142"/>
        <w:rPr>
          <w:lang w:val="it-IT"/>
        </w:rPr>
      </w:pPr>
      <w:r>
        <w:rPr>
          <w:lang w:val="it-IT"/>
        </w:rPr>
        <w:t xml:space="preserve">    Gli alunni                                                           De </w:t>
      </w:r>
      <w:proofErr w:type="spellStart"/>
      <w:r>
        <w:rPr>
          <w:lang w:val="it-IT"/>
        </w:rPr>
        <w:t>Matteis</w:t>
      </w:r>
      <w:proofErr w:type="spellEnd"/>
      <w:r>
        <w:rPr>
          <w:lang w:val="it-IT"/>
        </w:rPr>
        <w:t xml:space="preserve"> Alba Rosa</w:t>
      </w:r>
      <w:r w:rsidRPr="00944E9A">
        <w:rPr>
          <w:lang w:val="it-IT"/>
        </w:rPr>
        <w:t xml:space="preserve">   </w:t>
      </w:r>
      <w:r>
        <w:rPr>
          <w:lang w:val="it-IT"/>
        </w:rPr>
        <w:t xml:space="preserve">   </w:t>
      </w:r>
      <w:r w:rsidRPr="00944E9A">
        <w:rPr>
          <w:lang w:val="it-IT"/>
        </w:rPr>
        <w:t xml:space="preserve">  </w:t>
      </w:r>
      <w:proofErr w:type="spellStart"/>
      <w:r>
        <w:rPr>
          <w:lang w:val="it-IT"/>
        </w:rPr>
        <w:t>Loiacono</w:t>
      </w:r>
      <w:proofErr w:type="spellEnd"/>
      <w:r>
        <w:rPr>
          <w:lang w:val="it-IT"/>
        </w:rPr>
        <w:t xml:space="preserve"> R</w:t>
      </w:r>
      <w:r w:rsidRPr="00944E9A">
        <w:rPr>
          <w:lang w:val="it-IT"/>
        </w:rPr>
        <w:t>osangela</w:t>
      </w:r>
    </w:p>
    <w:p w:rsidR="00DC1D36" w:rsidRPr="00DC1D36" w:rsidRDefault="00DC1D36" w:rsidP="00DC1D36">
      <w:pPr>
        <w:rPr>
          <w:rFonts w:ascii="Arial" w:hAnsi="Arial" w:cs="Arial"/>
        </w:rPr>
      </w:pPr>
    </w:p>
    <w:p w:rsidR="007D7AEF" w:rsidRDefault="007D7AEF" w:rsidP="00D24DAC"/>
    <w:p w:rsidR="00E5020C" w:rsidRDefault="00E502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ITIS “L. DELL’ERBA”CASTELLANA GROTTE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PROGRAMMA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CHIMICA ORGANICA E BIOCHIMICA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A.S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: 2015/2016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CLASSE III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sez.C</w:t>
      </w:r>
      <w:r>
        <w:rPr>
          <w:rFonts w:ascii="Times New Roman" w:hAnsi="Times New Roman"/>
          <w:sz w:val="16"/>
          <w:szCs w:val="16"/>
          <w:lang w:eastAsia="it-IT"/>
        </w:rPr>
        <w:t>c</w:t>
      </w:r>
      <w:proofErr w:type="spellEnd"/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Docenti: Poli Rosa 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Antonicelli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Maria Cristina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Il mondo delle molecole: </w:t>
      </w:r>
      <w:r>
        <w:rPr>
          <w:rFonts w:ascii="Times New Roman" w:hAnsi="Times New Roman"/>
          <w:sz w:val="24"/>
          <w:szCs w:val="24"/>
          <w:lang w:eastAsia="it-IT"/>
        </w:rPr>
        <w:t xml:space="preserve">energia di ionizzazione e affinità elettronica,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poliatomicità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delle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molecole, teoria di Lewis del legame chimico, legame ionico, legame covalente, elettronegatività,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ri</w:t>
      </w:r>
      <w:proofErr w:type="spellEnd"/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sonanza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 mesomeria, legame dativo, legame metallico, raggi atomici, acidità e basicità (dipendenza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dalle proprietà periodiche e dalla struttura).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La geometria molecolare: </w:t>
      </w:r>
      <w:r>
        <w:rPr>
          <w:rFonts w:ascii="Times New Roman" w:hAnsi="Times New Roman"/>
          <w:sz w:val="24"/>
          <w:szCs w:val="24"/>
          <w:lang w:eastAsia="it-IT"/>
        </w:rPr>
        <w:t>la teoria VSEPR, polarità delle molecole.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La coesione tra molecole</w:t>
      </w:r>
      <w:r>
        <w:rPr>
          <w:rFonts w:ascii="Times New Roman" w:hAnsi="Times New Roman"/>
          <w:sz w:val="32"/>
          <w:szCs w:val="32"/>
          <w:lang w:eastAsia="it-IT"/>
        </w:rPr>
        <w:t xml:space="preserve">: </w:t>
      </w:r>
      <w:r>
        <w:rPr>
          <w:rFonts w:ascii="Times New Roman" w:hAnsi="Times New Roman"/>
          <w:sz w:val="24"/>
          <w:szCs w:val="24"/>
          <w:lang w:eastAsia="it-IT"/>
        </w:rPr>
        <w:t xml:space="preserve">legami chimici secondari, legame dipolo-dipolo, forze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Lon</w:t>
      </w:r>
      <w:proofErr w:type="spellEnd"/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don, legame a idrogeno, i processi di solubilizzazione.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Legame chimico e isomeria: </w:t>
      </w:r>
      <w:r>
        <w:rPr>
          <w:rFonts w:ascii="Times New Roman" w:hAnsi="Times New Roman"/>
          <w:sz w:val="24"/>
          <w:szCs w:val="24"/>
          <w:lang w:eastAsia="it-IT"/>
        </w:rPr>
        <w:t>disposizione degli elettroni degli atomi, di cosa si occupa la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chimica organica, il carbonio e il legame covalente, legami semplici carbonio-carbonio, legami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covalenti multipli, la valenza, isomeria, come si scrivono le formule di struttura, le formule di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struttura semplificate, la risonanza, il significato delle frecce, gli orbitali e il legame chimico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(legame sigma), gli orbitali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sp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14"/>
          <w:szCs w:val="14"/>
          <w:lang w:eastAsia="it-IT"/>
        </w:rPr>
        <w:t xml:space="preserve">3 </w:t>
      </w:r>
      <w:r>
        <w:rPr>
          <w:rFonts w:ascii="Times New Roman" w:hAnsi="Times New Roman"/>
          <w:sz w:val="24"/>
          <w:szCs w:val="24"/>
          <w:lang w:eastAsia="it-IT"/>
        </w:rPr>
        <w:t>del carbonio, il carbonio tetraedrico e il metano, la classificazione in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base alla struttura molecolare(composti aciclici,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carbociclici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ed eterociclici), la classificazione in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base ai gruppi funzionali.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Alcani e </w:t>
      </w:r>
      <w:proofErr w:type="spellStart"/>
      <w:r>
        <w:rPr>
          <w:rFonts w:ascii="Times New Roman" w:hAnsi="Times New Roman"/>
          <w:sz w:val="28"/>
          <w:szCs w:val="28"/>
          <w:lang w:eastAsia="it-IT"/>
        </w:rPr>
        <w:t>cicloalcani</w:t>
      </w:r>
      <w:proofErr w:type="spellEnd"/>
      <w:r>
        <w:rPr>
          <w:rFonts w:ascii="Times New Roman" w:hAnsi="Times New Roman"/>
          <w:sz w:val="28"/>
          <w:szCs w:val="28"/>
          <w:lang w:eastAsia="it-IT"/>
        </w:rPr>
        <w:t xml:space="preserve">; isomeria conformazionale e geometrica: </w:t>
      </w:r>
      <w:r>
        <w:rPr>
          <w:rFonts w:ascii="Times New Roman" w:hAnsi="Times New Roman"/>
          <w:sz w:val="24"/>
          <w:szCs w:val="24"/>
          <w:lang w:eastAsia="it-IT"/>
        </w:rPr>
        <w:t>generalità, struttura degli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alcani, nomenclatura dei composti organici, regole IUPAC per la nomenclatura degli alcani, alchili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 alogeni come sostituenti, l’applicazione delle regole IUPAC, le fonti degli alcani, le proprietà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fisiche degli alcani e le interazioni intermolecolari di non legame, le conformazioni degli alcani,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nomenclatura e conformazioni dei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cicloalcani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isomeria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cis-trans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nei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cicloalcani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 riepilogo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sull’isomeria, le reazioni degli alcani (ossidazione e combustione, l’alogenazione), il meccanismo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radicalico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 catena dell’alogenazione.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Alcheni e alchini: </w:t>
      </w:r>
      <w:r>
        <w:rPr>
          <w:rFonts w:ascii="Times New Roman" w:hAnsi="Times New Roman"/>
          <w:sz w:val="24"/>
          <w:szCs w:val="24"/>
          <w:lang w:eastAsia="it-IT"/>
        </w:rPr>
        <w:t>generalità, definizione e classificazione, nomenclatura, alcune caratteristiche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dei doppi legami, il modello orbitale del doppio legame (legame </w:t>
      </w:r>
      <w:r>
        <w:rPr>
          <w:rFonts w:ascii="Arial Unicode MS" w:eastAsia="Arial Unicode MS" w:hAnsi="Arial Unicode MS" w:cs="Arial Unicode MS" w:hint="eastAsia"/>
          <w:sz w:val="25"/>
          <w:szCs w:val="25"/>
          <w:lang w:eastAsia="it-IT"/>
        </w:rPr>
        <w:t></w:t>
      </w:r>
      <w:r>
        <w:rPr>
          <w:rFonts w:ascii="SymbolOOEnc" w:eastAsia="SymbolOOEnc" w:hAnsi="Times New Roman" w:cs="SymbolOOEnc"/>
          <w:sz w:val="25"/>
          <w:szCs w:val="25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), isomeria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cis-trans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 reazione di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addizione e di sostituzione a confronto, reazioni di addizione polare(addizione di alogeni, di acqua,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acidi), addizione di reagenti asimmetrici ad alcheni asimmetrici (regola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Markovnikov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),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meccanismo di addizione elettrofila agli alcheni, spiegazione della regola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Markovnikov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l’equilibrio di reazione e che cosa rende possibile una reazione, la velocità di reazione,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idroborazione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degli alcheni, addizione di idrogeno, addizione elettrofila ai dieni coniugati,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ossidazione degli alcheni con permanganato, alcune caratteristiche dei tripli legami, il modello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orbitale del triplo legame, reazione di addizione degli alchini e acidità.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I composti aromatici: </w:t>
      </w:r>
      <w:r>
        <w:rPr>
          <w:rFonts w:ascii="Times New Roman" w:hAnsi="Times New Roman"/>
          <w:sz w:val="24"/>
          <w:szCs w:val="24"/>
          <w:lang w:eastAsia="it-IT"/>
        </w:rPr>
        <w:t xml:space="preserve">generalità, alcune caratteristiche struttura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Kekulè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del benzene, la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risonanza nel benzene, modello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orbitalico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 simboli del benzene, nomenclatura dei composti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aromatici,energia di risonanza del benzene,sostituzione elettrofila aromatica 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meccanismi(alogenazione,solfonazione,nitrazione,alchilazione,acilazione), sostituenti attivanti 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disattivanti dell’anello aromatico,gruppi(orto, para e meta orientante, effetto del sostituente sulla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reattività), importanza degli effetti orientanti nella sintesi, idrocarburi aromatici policiclici, gli IPA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 il cancro.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La stereoisomeria:</w:t>
      </w:r>
      <w:r>
        <w:rPr>
          <w:rFonts w:ascii="Times New Roman" w:hAnsi="Times New Roman"/>
          <w:sz w:val="24"/>
          <w:szCs w:val="24"/>
          <w:lang w:eastAsia="it-IT"/>
        </w:rPr>
        <w:t xml:space="preserve">generalità, 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chiralità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 gli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enantiomeri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i centri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stereogeni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 l’atomo di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carbonio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stereogeno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la configurazione e la convenzione R S, la convenzione 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Z per gli isomeri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cis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trans, la luce polarizzata e l’attività ottica, lettura del potere rotatorio al polarimetro, le proprietà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degli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enantiomeri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le proiezioni di Fischer, i composti con più di un centro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stereogeno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(i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diastereomeri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),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 composti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meso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riepilogo delle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definizionidi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stereochimica, il decorso stereochimico delle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reazioni, la risoluzione delle miscele racemiche.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lastRenderedPageBreak/>
        <w:t>I composti organici alogenati. (le reazioni di sostituzione ed eliminazione):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generalità,sostituzioni nucleofile ed esempi, meccanismi di sostituzione nucleofila, meccanismo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SN2 ed SN1,confronto tra SN1 ed SN2,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deidroalogenazione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(una reazione di eliminazione con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meccanismo E1 ed E2), competizione tra sostituzioni ed eliminazioni (alogenuri primari,secondari 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terziari).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Alcoli </w:t>
      </w:r>
      <w:proofErr w:type="spellStart"/>
      <w:r>
        <w:rPr>
          <w:rFonts w:ascii="Times New Roman" w:hAnsi="Times New Roman"/>
          <w:sz w:val="28"/>
          <w:szCs w:val="28"/>
          <w:lang w:eastAsia="it-IT"/>
        </w:rPr>
        <w:t>fenoli</w:t>
      </w:r>
      <w:proofErr w:type="spellEnd"/>
      <w:r>
        <w:rPr>
          <w:rFonts w:ascii="Times New Roman" w:hAnsi="Times New Roman"/>
          <w:sz w:val="28"/>
          <w:szCs w:val="28"/>
          <w:lang w:eastAsia="it-IT"/>
        </w:rPr>
        <w:t xml:space="preserve"> e tioli:</w:t>
      </w:r>
      <w:r>
        <w:rPr>
          <w:rFonts w:ascii="Times New Roman" w:hAnsi="Times New Roman"/>
          <w:sz w:val="24"/>
          <w:szCs w:val="24"/>
          <w:lang w:eastAsia="it-IT"/>
        </w:rPr>
        <w:t>generalità,nomenclatura e classificazione degli alcoli,nomenclatura dei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il legame a idrogeno negli alcoli e nei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 acidità e basicità rivisitate,acidità e basicità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degli alcoli e dei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,disidratazione degli alcoli ad alcheni,reazione degli alcoli con acidi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alogenidrici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 altri metodi di preparazione degli alogenuri alchilici a partire dagli alcoli, alcoli e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 confronto, l’ossidazione degli alcoli (ad aldeidi,chetoni e acidi carbossilici), gli alcoli con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più di un ossidrile, la sostituzione elettrofila aromatica sui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l’ossidazione dei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, 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come antiossidanti, i tioli, i composti alifatici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polialogenati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LABORATORIO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Norme di comportamento e di sicurezza nel laboratorio di chimica organica: regolamento CLP ,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Reach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 GHS; regolamento 1272/2008 frasi H e P; scheda di sicurezza.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Cromatografia su strato sottile.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Distillazione semplice e frazionata con alcool etilico e misure dell’indice di rifrazione dei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distillati ottenuti.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Cristallizzazione dell’acido benzoico e determinazione del punto di fusione.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Ricerca di alcoli:saggio con nitrato di cerio e ammonio e di Lucas.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- Ricerca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fenoli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con cloruro ferrico.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Ricerca di acidi carbossilici con idrossido di sodio.</w:t>
      </w:r>
    </w:p>
    <w:p w:rsidR="00E5020C" w:rsidRDefault="00E5020C" w:rsidP="00E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- Ricerca di aldeidi alifatiche (saggio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Fehling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).</w:t>
      </w:r>
    </w:p>
    <w:p w:rsidR="007D7AEF" w:rsidRDefault="00E5020C" w:rsidP="00E5020C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  <w:lang w:eastAsia="it-IT"/>
        </w:rPr>
        <w:t>Gli alunni I docenti</w:t>
      </w:r>
    </w:p>
    <w:p w:rsidR="007D7AEF" w:rsidRPr="00D24DAC" w:rsidRDefault="007D7AEF" w:rsidP="00D24DAC">
      <w:pPr>
        <w:rPr>
          <w:rFonts w:ascii="Arial" w:hAnsi="Arial" w:cs="Arial"/>
        </w:rPr>
      </w:pPr>
    </w:p>
    <w:p w:rsidR="00D24DAC" w:rsidRDefault="00D24DAC" w:rsidP="00FE290B">
      <w:pPr>
        <w:rPr>
          <w:rFonts w:ascii="Arial" w:hAnsi="Arial" w:cs="Arial"/>
          <w:b/>
        </w:rPr>
      </w:pPr>
    </w:p>
    <w:p w:rsidR="00D24DAC" w:rsidRPr="0047791D" w:rsidRDefault="00D24DAC" w:rsidP="00FE290B">
      <w:pPr>
        <w:rPr>
          <w:b/>
        </w:rPr>
      </w:pPr>
    </w:p>
    <w:sectPr w:rsidR="00D24DAC" w:rsidRPr="0047791D" w:rsidSect="007C4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82"/>
    <w:multiLevelType w:val="hybridMultilevel"/>
    <w:tmpl w:val="1C0EA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2FA"/>
    <w:multiLevelType w:val="hybridMultilevel"/>
    <w:tmpl w:val="ACD4C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34351"/>
    <w:multiLevelType w:val="hybridMultilevel"/>
    <w:tmpl w:val="687E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062D"/>
    <w:multiLevelType w:val="hybridMultilevel"/>
    <w:tmpl w:val="44107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4502B"/>
    <w:multiLevelType w:val="hybridMultilevel"/>
    <w:tmpl w:val="7D06E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6F12"/>
    <w:multiLevelType w:val="hybridMultilevel"/>
    <w:tmpl w:val="322E6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12867"/>
    <w:multiLevelType w:val="hybridMultilevel"/>
    <w:tmpl w:val="B22CB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5759E"/>
    <w:multiLevelType w:val="hybridMultilevel"/>
    <w:tmpl w:val="0590B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74117"/>
    <w:multiLevelType w:val="hybridMultilevel"/>
    <w:tmpl w:val="A1F0E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DE5"/>
    <w:multiLevelType w:val="hybridMultilevel"/>
    <w:tmpl w:val="09A07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539A0"/>
    <w:multiLevelType w:val="hybridMultilevel"/>
    <w:tmpl w:val="F6D87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7018"/>
    <w:multiLevelType w:val="hybridMultilevel"/>
    <w:tmpl w:val="0EF2D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65D7A"/>
    <w:multiLevelType w:val="hybridMultilevel"/>
    <w:tmpl w:val="B1E084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3D35D6"/>
    <w:multiLevelType w:val="hybridMultilevel"/>
    <w:tmpl w:val="F0EC4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92E3C"/>
    <w:multiLevelType w:val="hybridMultilevel"/>
    <w:tmpl w:val="EC2E6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D0A1F"/>
    <w:multiLevelType w:val="hybridMultilevel"/>
    <w:tmpl w:val="05F28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40B2B"/>
    <w:multiLevelType w:val="hybridMultilevel"/>
    <w:tmpl w:val="59127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201A5"/>
    <w:multiLevelType w:val="hybridMultilevel"/>
    <w:tmpl w:val="506C9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C29D0"/>
    <w:multiLevelType w:val="hybridMultilevel"/>
    <w:tmpl w:val="9D6CE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290B"/>
    <w:rsid w:val="00047597"/>
    <w:rsid w:val="00076695"/>
    <w:rsid w:val="001062A8"/>
    <w:rsid w:val="00272AB2"/>
    <w:rsid w:val="002C5014"/>
    <w:rsid w:val="002E2791"/>
    <w:rsid w:val="0043238F"/>
    <w:rsid w:val="00467352"/>
    <w:rsid w:val="0047791D"/>
    <w:rsid w:val="0057670E"/>
    <w:rsid w:val="005B673D"/>
    <w:rsid w:val="005F4BDB"/>
    <w:rsid w:val="006741B9"/>
    <w:rsid w:val="0075640F"/>
    <w:rsid w:val="00771EF8"/>
    <w:rsid w:val="007A6FA1"/>
    <w:rsid w:val="007C4A5F"/>
    <w:rsid w:val="007D7AEF"/>
    <w:rsid w:val="00813F03"/>
    <w:rsid w:val="008B6A8B"/>
    <w:rsid w:val="008F7DA9"/>
    <w:rsid w:val="009335E3"/>
    <w:rsid w:val="009D28A9"/>
    <w:rsid w:val="00A92B3E"/>
    <w:rsid w:val="00AD15FC"/>
    <w:rsid w:val="00B45675"/>
    <w:rsid w:val="00B71B2F"/>
    <w:rsid w:val="00BA1CC2"/>
    <w:rsid w:val="00C25235"/>
    <w:rsid w:val="00D04B50"/>
    <w:rsid w:val="00D24DAC"/>
    <w:rsid w:val="00D25806"/>
    <w:rsid w:val="00DC1D36"/>
    <w:rsid w:val="00E5020C"/>
    <w:rsid w:val="00EA1FCA"/>
    <w:rsid w:val="00EF441C"/>
    <w:rsid w:val="00F1178B"/>
    <w:rsid w:val="00F16431"/>
    <w:rsid w:val="00FE290B"/>
    <w:rsid w:val="00F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A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90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A1FCA"/>
  </w:style>
  <w:style w:type="paragraph" w:customStyle="1" w:styleId="TxBrc3">
    <w:name w:val="TxBr_c3"/>
    <w:basedOn w:val="Normale"/>
    <w:uiPriority w:val="99"/>
    <w:rsid w:val="00B71B2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4">
    <w:name w:val="TxBr_p4"/>
    <w:basedOn w:val="Normale"/>
    <w:uiPriority w:val="99"/>
    <w:rsid w:val="00B71B2F"/>
    <w:pPr>
      <w:widowControl w:val="0"/>
      <w:tabs>
        <w:tab w:val="left" w:pos="674"/>
      </w:tabs>
      <w:autoSpaceDE w:val="0"/>
      <w:autoSpaceDN w:val="0"/>
      <w:adjustRightInd w:val="0"/>
      <w:spacing w:after="0" w:line="240" w:lineRule="atLeast"/>
      <w:ind w:left="11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6">
    <w:name w:val="TxBr_p6"/>
    <w:basedOn w:val="Normale"/>
    <w:uiPriority w:val="99"/>
    <w:rsid w:val="00B71B2F"/>
    <w:pPr>
      <w:widowControl w:val="0"/>
      <w:tabs>
        <w:tab w:val="left" w:pos="674"/>
        <w:tab w:val="left" w:pos="1077"/>
      </w:tabs>
      <w:autoSpaceDE w:val="0"/>
      <w:autoSpaceDN w:val="0"/>
      <w:adjustRightInd w:val="0"/>
      <w:spacing w:after="0" w:line="266" w:lineRule="atLeast"/>
      <w:ind w:left="1077" w:hanging="402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loconsole</dc:creator>
  <cp:lastModifiedBy>Administrator</cp:lastModifiedBy>
  <cp:revision>6</cp:revision>
  <dcterms:created xsi:type="dcterms:W3CDTF">2016-08-31T09:56:00Z</dcterms:created>
  <dcterms:modified xsi:type="dcterms:W3CDTF">2016-08-31T09:57:00Z</dcterms:modified>
</cp:coreProperties>
</file>